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DE" w:rsidRPr="001554C3" w:rsidRDefault="00D63CDE" w:rsidP="00D63CDE">
      <w:pPr>
        <w:pStyle w:val="Balk3"/>
        <w:bidi/>
        <w:ind w:left="848" w:hanging="283"/>
        <w:rPr>
          <w:rFonts w:ascii="Traditional Arabic" w:hAnsi="Traditional Arabic" w:cs="Traditional Arabic"/>
          <w:b w:val="0"/>
          <w:bCs w:val="0"/>
          <w:sz w:val="24"/>
          <w:u w:val="none"/>
          <w:lang w:bidi="ar-SY"/>
        </w:rPr>
      </w:pPr>
    </w:p>
    <w:p w:rsidR="00D63CDE" w:rsidRPr="001554C3" w:rsidRDefault="00E469C5" w:rsidP="00D63CDE">
      <w:pPr>
        <w:pStyle w:val="Balk3"/>
        <w:bidi/>
        <w:ind w:left="848" w:hanging="283"/>
        <w:jc w:val="center"/>
        <w:rPr>
          <w:rFonts w:ascii="Simplified Arabic" w:hAnsi="Simplified Arabic" w:cs="Simplified Arabic"/>
          <w:sz w:val="32"/>
          <w:szCs w:val="32"/>
          <w:u w:val="none"/>
          <w:rtl/>
        </w:rPr>
      </w:pPr>
      <w:r>
        <w:rPr>
          <w:rFonts w:ascii="Simplified Arabic" w:hAnsi="Simplified Arabic" w:cs="Simplified Arabic"/>
          <w:sz w:val="32"/>
          <w:szCs w:val="32"/>
          <w:u w:val="none"/>
          <w:rtl/>
        </w:rPr>
        <w:t>رئاسة جامعة ك</w:t>
      </w:r>
      <w:r>
        <w:rPr>
          <w:rFonts w:ascii="Simplified Arabic" w:hAnsi="Simplified Arabic" w:cs="Simplified Arabic" w:hint="cs"/>
          <w:sz w:val="32"/>
          <w:szCs w:val="32"/>
          <w:u w:val="none"/>
          <w:rtl/>
        </w:rPr>
        <w:t>ِ</w:t>
      </w:r>
      <w:r>
        <w:rPr>
          <w:rFonts w:ascii="Simplified Arabic" w:hAnsi="Simplified Arabic" w:cs="Simplified Arabic"/>
          <w:sz w:val="32"/>
          <w:szCs w:val="32"/>
          <w:u w:val="none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u w:val="none"/>
          <w:rtl/>
        </w:rPr>
        <w:t>ِ</w:t>
      </w:r>
      <w:r w:rsidR="00D63CDE" w:rsidRPr="001554C3">
        <w:rPr>
          <w:rFonts w:ascii="Simplified Arabic" w:hAnsi="Simplified Arabic" w:cs="Simplified Arabic"/>
          <w:sz w:val="32"/>
          <w:szCs w:val="32"/>
          <w:u w:val="none"/>
          <w:rtl/>
        </w:rPr>
        <w:t>س 7 أرالق</w:t>
      </w:r>
    </w:p>
    <w:p w:rsidR="00D63CDE" w:rsidRPr="008F4581" w:rsidRDefault="00D63CDE" w:rsidP="00E469C5">
      <w:pPr>
        <w:pStyle w:val="Balk3"/>
        <w:bidi/>
        <w:ind w:left="848" w:hanging="283"/>
        <w:jc w:val="center"/>
        <w:rPr>
          <w:rFonts w:ascii="Calibri" w:hAnsi="Calibri" w:cs="Simplified Arabic"/>
          <w:sz w:val="32"/>
          <w:szCs w:val="32"/>
          <w:u w:val="none"/>
        </w:rPr>
      </w:pPr>
      <w:r>
        <w:rPr>
          <w:rFonts w:ascii="Simplified Arabic" w:hAnsi="Simplified Arabic" w:cs="Simplified Arabic"/>
          <w:sz w:val="32"/>
          <w:szCs w:val="32"/>
          <w:u w:val="none"/>
          <w:rtl/>
        </w:rPr>
        <w:t>العام الدراس</w:t>
      </w:r>
      <w:r>
        <w:rPr>
          <w:rFonts w:ascii="Simplified Arabic" w:hAnsi="Simplified Arabic" w:cs="Simplified Arabic" w:hint="cs"/>
          <w:sz w:val="32"/>
          <w:szCs w:val="32"/>
          <w:u w:val="none"/>
          <w:rtl/>
        </w:rPr>
        <w:t xml:space="preserve">ي </w:t>
      </w:r>
      <w:r w:rsidR="00282C59">
        <w:rPr>
          <w:rFonts w:ascii="Calibri" w:hAnsi="Calibri" w:cs="Simplified Arabic" w:hint="cs"/>
          <w:sz w:val="32"/>
          <w:szCs w:val="32"/>
          <w:u w:val="none"/>
          <w:rtl/>
        </w:rPr>
        <w:t>202</w:t>
      </w:r>
      <w:r w:rsidR="00C64DD5">
        <w:rPr>
          <w:rFonts w:ascii="Calibri" w:hAnsi="Calibri" w:cs="Simplified Arabic" w:hint="cs"/>
          <w:sz w:val="32"/>
          <w:szCs w:val="32"/>
          <w:u w:val="none"/>
          <w:rtl/>
        </w:rPr>
        <w:t>2</w:t>
      </w:r>
      <w:r w:rsidR="00282C59">
        <w:rPr>
          <w:rFonts w:ascii="Calibri" w:hAnsi="Calibri" w:cs="Simplified Arabic" w:hint="cs"/>
          <w:sz w:val="32"/>
          <w:szCs w:val="32"/>
          <w:u w:val="none"/>
          <w:rtl/>
        </w:rPr>
        <w:t>- 202</w:t>
      </w:r>
      <w:r w:rsidR="00E469C5">
        <w:rPr>
          <w:rFonts w:ascii="Calibri" w:hAnsi="Calibri" w:cs="Simplified Arabic" w:hint="cs"/>
          <w:sz w:val="32"/>
          <w:szCs w:val="32"/>
          <w:u w:val="none"/>
          <w:rtl/>
        </w:rPr>
        <w:t>3م</w:t>
      </w:r>
    </w:p>
    <w:p w:rsidR="00D63CDE" w:rsidRPr="001554C3" w:rsidRDefault="00D63CDE" w:rsidP="00D63CDE">
      <w:pPr>
        <w:pStyle w:val="Balk3"/>
        <w:bidi/>
        <w:ind w:left="848" w:hanging="283"/>
        <w:jc w:val="center"/>
        <w:rPr>
          <w:rFonts w:ascii="Simplified Arabic" w:hAnsi="Simplified Arabic" w:cs="Simplified Arabic"/>
          <w:b w:val="0"/>
          <w:bCs w:val="0"/>
          <w:sz w:val="32"/>
          <w:szCs w:val="32"/>
          <w:u w:val="none"/>
          <w:rtl/>
        </w:rPr>
      </w:pPr>
      <w:r w:rsidRPr="001554C3">
        <w:rPr>
          <w:rFonts w:ascii="Simplified Arabic" w:hAnsi="Simplified Arabic" w:cs="Simplified Arabic" w:hint="cs"/>
          <w:sz w:val="32"/>
          <w:szCs w:val="32"/>
          <w:u w:val="none"/>
          <w:rtl/>
        </w:rPr>
        <w:t>إ</w:t>
      </w:r>
      <w:r w:rsidRPr="001554C3">
        <w:rPr>
          <w:rFonts w:ascii="Simplified Arabic" w:hAnsi="Simplified Arabic" w:cs="Simplified Arabic"/>
          <w:sz w:val="32"/>
          <w:szCs w:val="32"/>
          <w:u w:val="none"/>
          <w:rtl/>
        </w:rPr>
        <w:t>علان</w:t>
      </w:r>
      <w:r w:rsidR="00C64DD5">
        <w:rPr>
          <w:rFonts w:ascii="Simplified Arabic" w:hAnsi="Simplified Arabic" w:cs="Simplified Arabic" w:hint="cs"/>
          <w:sz w:val="32"/>
          <w:szCs w:val="32"/>
          <w:u w:val="none"/>
          <w:rtl/>
        </w:rPr>
        <w:t xml:space="preserve"> المفاضلة الثّانية</w:t>
      </w:r>
      <w:r w:rsidRPr="001554C3">
        <w:rPr>
          <w:rFonts w:ascii="Simplified Arabic" w:hAnsi="Simplified Arabic" w:cs="Simplified Arabic"/>
          <w:sz w:val="32"/>
          <w:szCs w:val="32"/>
          <w:u w:val="none"/>
          <w:rtl/>
        </w:rPr>
        <w:t xml:space="preserve"> </w:t>
      </w:r>
      <w:r w:rsidR="00C64DD5">
        <w:rPr>
          <w:rFonts w:ascii="Simplified Arabic" w:hAnsi="Simplified Arabic" w:cs="Simplified Arabic" w:hint="cs"/>
          <w:sz w:val="32"/>
          <w:szCs w:val="32"/>
          <w:u w:val="none"/>
          <w:rtl/>
        </w:rPr>
        <w:t>ل</w:t>
      </w:r>
      <w:r w:rsidRPr="001554C3">
        <w:rPr>
          <w:rFonts w:ascii="Simplified Arabic" w:hAnsi="Simplified Arabic" w:cs="Simplified Arabic"/>
          <w:sz w:val="32"/>
          <w:szCs w:val="32"/>
          <w:u w:val="none"/>
          <w:rtl/>
        </w:rPr>
        <w:t>قبول تسجيل الطلاب الأجانب فى أقسام الجامعة</w:t>
      </w:r>
    </w:p>
    <w:p w:rsidR="00D63CDE" w:rsidRPr="001554C3" w:rsidRDefault="00D63CDE" w:rsidP="00D63CDE">
      <w:pPr>
        <w:bidi/>
        <w:ind w:left="848" w:hanging="283"/>
        <w:jc w:val="both"/>
        <w:rPr>
          <w:rFonts w:ascii="Traditional Arabic" w:hAnsi="Traditional Arabic" w:cs="Traditional Arabic"/>
          <w:sz w:val="32"/>
          <w:szCs w:val="32"/>
        </w:rPr>
      </w:pPr>
    </w:p>
    <w:p w:rsidR="00D63CDE" w:rsidRPr="001554C3" w:rsidRDefault="00D63CDE" w:rsidP="00D63CDE">
      <w:pPr>
        <w:bidi/>
        <w:ind w:left="848" w:hanging="283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شروط المراجعة</w:t>
      </w:r>
    </w:p>
    <w:p w:rsidR="00D63CDE" w:rsidRPr="001554C3" w:rsidRDefault="00D63CDE" w:rsidP="00D63CDE">
      <w:pPr>
        <w:numPr>
          <w:ilvl w:val="0"/>
          <w:numId w:val="4"/>
        </w:numPr>
        <w:bidi/>
        <w:ind w:left="848" w:hanging="283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ت</w:t>
      </w:r>
      <w:r w:rsidR="00E469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قب</w:t>
      </w:r>
      <w:r w:rsidR="00E469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ل مراجعة الطلاب:</w:t>
      </w:r>
    </w:p>
    <w:p w:rsidR="00D63CDE" w:rsidRPr="001554C3" w:rsidRDefault="006C28AD" w:rsidP="006C28AD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1. </w:t>
      </w:r>
      <w:r w:rsidR="00D63CDE" w:rsidRPr="001554C3">
        <w:rPr>
          <w:rFonts w:ascii="Simplified Arabic" w:hAnsi="Simplified Arabic" w:cs="Simplified Arabic"/>
          <w:sz w:val="28"/>
          <w:szCs w:val="28"/>
          <w:rtl/>
        </w:rPr>
        <w:t xml:space="preserve">حاملي الجنسية الأجنبية بشرط أن يكونوا حاصلين على شهادة الدراسة الثانوية </w:t>
      </w:r>
      <w:r w:rsidR="00972FBD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D63CDE" w:rsidRPr="001554C3">
        <w:rPr>
          <w:rFonts w:ascii="Simplified Arabic" w:hAnsi="Simplified Arabic" w:cs="Simplified Arabic"/>
          <w:sz w:val="28"/>
          <w:szCs w:val="28"/>
          <w:rtl/>
        </w:rPr>
        <w:t>أنواعها</w:t>
      </w:r>
      <w:r w:rsidR="00972FBD">
        <w:rPr>
          <w:rFonts w:ascii="Simplified Arabic" w:hAnsi="Simplified Arabic" w:cs="Simplified Arabic" w:hint="cs"/>
          <w:sz w:val="28"/>
          <w:szCs w:val="28"/>
          <w:rtl/>
        </w:rPr>
        <w:t xml:space="preserve"> كافَّة</w:t>
      </w:r>
      <w:r w:rsidR="00D63CDE" w:rsidRPr="001554C3">
        <w:rPr>
          <w:rFonts w:ascii="Simplified Arabic" w:hAnsi="Simplified Arabic" w:cs="Simplified Arabic"/>
          <w:sz w:val="28"/>
          <w:szCs w:val="28"/>
          <w:rtl/>
        </w:rPr>
        <w:t xml:space="preserve">، أو سيحصلون عليها. </w:t>
      </w:r>
    </w:p>
    <w:p w:rsidR="00D63CDE" w:rsidRPr="001554C3" w:rsidRDefault="006C28AD" w:rsidP="006C28AD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2. </w:t>
      </w:r>
      <w:r w:rsidR="00D63CDE" w:rsidRPr="001554C3">
        <w:rPr>
          <w:rFonts w:ascii="Simplified Arabic" w:hAnsi="Simplified Arabic" w:cs="Simplified Arabic"/>
          <w:sz w:val="28"/>
          <w:szCs w:val="28"/>
          <w:rtl/>
        </w:rPr>
        <w:t>حاملي الجنسية التركية الذين أخذوا إذنا</w:t>
      </w:r>
      <w:r w:rsidR="00972FBD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63CDE" w:rsidRPr="001554C3">
        <w:rPr>
          <w:rFonts w:ascii="Simplified Arabic" w:hAnsi="Simplified Arabic" w:cs="Simplified Arabic"/>
          <w:sz w:val="28"/>
          <w:szCs w:val="28"/>
          <w:rtl/>
        </w:rPr>
        <w:t xml:space="preserve"> من وزارة الداخلية للخروج من الجنسية التركية</w:t>
      </w:r>
      <w:r w:rsidR="00972F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63CDE" w:rsidRPr="001554C3">
        <w:rPr>
          <w:rFonts w:ascii="Simplified Arabic" w:hAnsi="Simplified Arabic" w:cs="Simplified Arabic"/>
          <w:sz w:val="28"/>
          <w:szCs w:val="28"/>
          <w:rtl/>
        </w:rPr>
        <w:t xml:space="preserve"> ولديهم وثيقة تخولهم استخدام حقهم في هذا المجال بموجب القانون رقم 5901.</w:t>
      </w:r>
    </w:p>
    <w:p w:rsidR="00D63CDE" w:rsidRPr="001554C3" w:rsidRDefault="00D63CDE" w:rsidP="00D63CDE">
      <w:pPr>
        <w:numPr>
          <w:ilvl w:val="0"/>
          <w:numId w:val="3"/>
        </w:numPr>
        <w:bidi/>
        <w:ind w:left="848" w:hanging="283"/>
        <w:jc w:val="both"/>
        <w:rPr>
          <w:rFonts w:ascii="Simplified Arabic" w:hAnsi="Simplified Arabic" w:cs="Simplified Arabic"/>
          <w:sz w:val="28"/>
          <w:szCs w:val="28"/>
        </w:rPr>
      </w:pPr>
      <w:r w:rsidRPr="001554C3">
        <w:rPr>
          <w:rFonts w:ascii="Simplified Arabic" w:hAnsi="Simplified Arabic" w:cs="Simplified Arabic"/>
          <w:sz w:val="28"/>
          <w:szCs w:val="28"/>
          <w:rtl/>
        </w:rPr>
        <w:t>الأجانب بالولادة ثم حصلوا على الجنسية التركية</w:t>
      </w:r>
      <w:r w:rsidR="00832C7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 وأصبحوا أصحاب جنسية ثنائية.</w:t>
      </w:r>
    </w:p>
    <w:p w:rsidR="00D63CDE" w:rsidRPr="001554C3" w:rsidRDefault="00D63CDE" w:rsidP="00D63CDE">
      <w:pPr>
        <w:numPr>
          <w:ilvl w:val="0"/>
          <w:numId w:val="3"/>
        </w:numPr>
        <w:bidi/>
        <w:ind w:left="848" w:hanging="283"/>
        <w:jc w:val="both"/>
        <w:rPr>
          <w:rFonts w:ascii="Simplified Arabic" w:hAnsi="Simplified Arabic" w:cs="Simplified Arabic"/>
          <w:sz w:val="28"/>
          <w:szCs w:val="28"/>
        </w:rPr>
      </w:pPr>
      <w:r w:rsidRPr="001554C3">
        <w:rPr>
          <w:rFonts w:ascii="Simplified Arabic" w:hAnsi="Simplified Arabic" w:cs="Simplified Arabic"/>
          <w:sz w:val="28"/>
          <w:szCs w:val="28"/>
        </w:rPr>
        <w:t xml:space="preserve"> (a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>حاملي الجنسية التركية الذين أتموا ا</w:t>
      </w:r>
      <w:r w:rsidR="00832C7E">
        <w:rPr>
          <w:rFonts w:ascii="Simplified Arabic" w:hAnsi="Simplified Arabic" w:cs="Simplified Arabic"/>
          <w:sz w:val="28"/>
          <w:szCs w:val="28"/>
          <w:rtl/>
        </w:rPr>
        <w:t>لسنوات الثلاث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 الأخيرة من الثانوية</w:t>
      </w:r>
      <w:r w:rsidRPr="001554C3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54C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قبل تاريخ </w:t>
      </w:r>
      <w:proofErr w:type="gramStart"/>
      <w:r w:rsidRPr="001554C3">
        <w:rPr>
          <w:rFonts w:ascii="Simplified Arabic" w:hAnsi="Simplified Arabic" w:cs="Simplified Arabic" w:hint="cs"/>
          <w:sz w:val="28"/>
          <w:szCs w:val="28"/>
          <w:rtl/>
          <w:lang w:bidi="ar-AE"/>
        </w:rPr>
        <w:t>1/2/2013</w:t>
      </w:r>
      <w:proofErr w:type="gramEnd"/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554C3">
        <w:rPr>
          <w:rFonts w:ascii="Simplified Arabic" w:hAnsi="Simplified Arabic" w:cs="Simplified Arabic"/>
          <w:sz w:val="28"/>
          <w:szCs w:val="28"/>
        </w:rPr>
        <w:t xml:space="preserve"> </w:t>
      </w:r>
      <w:r w:rsidR="00832C7E">
        <w:rPr>
          <w:rFonts w:ascii="Simplified Arabic" w:hAnsi="Simplified Arabic" w:cs="Simplified Arabic"/>
          <w:sz w:val="28"/>
          <w:szCs w:val="28"/>
          <w:rtl/>
        </w:rPr>
        <w:t>في بلد أجنبي ما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>عدا جمهورية قبرص الشمالية التركية</w:t>
      </w:r>
      <w:r w:rsidRPr="001554C3">
        <w:rPr>
          <w:rFonts w:ascii="Simplified Arabic" w:hAnsi="Simplified Arabic" w:cs="Simplified Arabic" w:hint="cs"/>
          <w:sz w:val="28"/>
          <w:szCs w:val="28"/>
          <w:rtl/>
        </w:rPr>
        <w:t xml:space="preserve"> بما فيها المدارس المفتوحة من قبل وزارة التربية التركية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63CDE" w:rsidRPr="001554C3" w:rsidRDefault="00D63CDE" w:rsidP="00D63CDE">
      <w:pPr>
        <w:numPr>
          <w:ilvl w:val="0"/>
          <w:numId w:val="4"/>
        </w:numPr>
        <w:bidi/>
        <w:ind w:left="990" w:hanging="284"/>
        <w:jc w:val="both"/>
        <w:rPr>
          <w:rFonts w:ascii="Simplified Arabic" w:hAnsi="Simplified Arabic" w:cs="Simplified Arabic"/>
          <w:sz w:val="28"/>
          <w:szCs w:val="28"/>
        </w:rPr>
      </w:pPr>
      <w:r w:rsidRPr="001554C3">
        <w:rPr>
          <w:rFonts w:ascii="Simplified Arabic" w:hAnsi="Simplified Arabic" w:cs="Simplified Arabic"/>
          <w:sz w:val="28"/>
          <w:szCs w:val="28"/>
          <w:rtl/>
        </w:rPr>
        <w:t>حاملي الجنسية الت</w:t>
      </w:r>
      <w:r w:rsidR="00832C7E">
        <w:rPr>
          <w:rFonts w:ascii="Simplified Arabic" w:hAnsi="Simplified Arabic" w:cs="Simplified Arabic"/>
          <w:sz w:val="28"/>
          <w:szCs w:val="28"/>
          <w:rtl/>
        </w:rPr>
        <w:t>ركية الذين أتموا السنوات الثلاث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 الأخيرة من الثانوية</w:t>
      </w:r>
      <w:r w:rsidRPr="001554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554C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بعد تاريخ 1/2/2013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 في بلد</w:t>
      </w:r>
      <w:r w:rsidR="00832C7E">
        <w:rPr>
          <w:rFonts w:ascii="Simplified Arabic" w:hAnsi="Simplified Arabic" w:cs="Simplified Arabic"/>
          <w:sz w:val="28"/>
          <w:szCs w:val="28"/>
          <w:rtl/>
        </w:rPr>
        <w:t xml:space="preserve"> أجنبي ما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>عدا جمهورية قبرص الشمالية التركية</w:t>
      </w:r>
      <w:r w:rsidRPr="001554C3">
        <w:rPr>
          <w:rFonts w:ascii="Simplified Arabic" w:hAnsi="Simplified Arabic" w:cs="Simplified Arabic" w:hint="cs"/>
          <w:sz w:val="28"/>
          <w:szCs w:val="28"/>
          <w:rtl/>
        </w:rPr>
        <w:t xml:space="preserve"> بما فيها المدارس المفتوحة من قبل وزارة التربية التركية</w:t>
      </w:r>
      <w:r w:rsidR="00832C7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63CDE" w:rsidRPr="00832C7E" w:rsidRDefault="00D63CDE" w:rsidP="00832C7E">
      <w:pPr>
        <w:numPr>
          <w:ilvl w:val="0"/>
          <w:numId w:val="3"/>
        </w:numPr>
        <w:bidi/>
        <w:ind w:left="848" w:hanging="283"/>
        <w:jc w:val="both"/>
        <w:rPr>
          <w:rFonts w:ascii="Simplified Arabic" w:hAnsi="Simplified Arabic" w:cs="Simplified Arabic"/>
          <w:sz w:val="28"/>
          <w:szCs w:val="28"/>
        </w:rPr>
      </w:pPr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حاملي جنسية </w:t>
      </w:r>
      <w:r w:rsidR="00832C7E">
        <w:rPr>
          <w:rFonts w:ascii="Simplified Arabic" w:hAnsi="Simplified Arabic" w:cs="Simplified Arabic" w:hint="cs"/>
          <w:sz w:val="28"/>
          <w:szCs w:val="28"/>
          <w:rtl/>
        </w:rPr>
        <w:t xml:space="preserve">جمهورية 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>قبرص الشمالية التركية</w:t>
      </w:r>
      <w:r w:rsidR="00832C7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32C7E">
        <w:rPr>
          <w:rFonts w:ascii="Simplified Arabic" w:hAnsi="Simplified Arabic" w:cs="Simplified Arabic"/>
          <w:sz w:val="28"/>
          <w:szCs w:val="28"/>
          <w:rtl/>
        </w:rPr>
        <w:t xml:space="preserve"> والمقيمين في قبرص</w:t>
      </w:r>
      <w:r w:rsidR="00832C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>الذين أتموا تعلي</w:t>
      </w:r>
      <w:r w:rsidR="00832C7E">
        <w:rPr>
          <w:rFonts w:ascii="Simplified Arabic" w:hAnsi="Simplified Arabic" w:cs="Simplified Arabic"/>
          <w:sz w:val="28"/>
          <w:szCs w:val="28"/>
          <w:rtl/>
        </w:rPr>
        <w:t>مهم في المرحلة المتوسطة في قبرص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، وحصلوا على نتيجة امتحان </w:t>
      </w:r>
      <w:r w:rsidRPr="001554C3">
        <w:rPr>
          <w:rFonts w:ascii="Simplified Arabic" w:hAnsi="Simplified Arabic" w:cs="Simplified Arabic"/>
          <w:sz w:val="28"/>
          <w:szCs w:val="28"/>
        </w:rPr>
        <w:t>GCEAL</w:t>
      </w:r>
      <w:r w:rsidR="00832C7E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832C7E">
        <w:rPr>
          <w:rFonts w:ascii="Simplified Arabic" w:hAnsi="Simplified Arabic" w:cs="Simplified Arabic"/>
          <w:sz w:val="28"/>
          <w:szCs w:val="28"/>
          <w:rtl/>
        </w:rPr>
        <w:t xml:space="preserve">أو في بلد أجنبي </w:t>
      </w:r>
      <w:r w:rsidR="00832C7E">
        <w:rPr>
          <w:rFonts w:ascii="Simplified Arabic" w:hAnsi="Simplified Arabic" w:cs="Simplified Arabic" w:hint="cs"/>
          <w:sz w:val="28"/>
          <w:szCs w:val="28"/>
          <w:rtl/>
        </w:rPr>
        <w:t>آ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>خر غير قبرص</w:t>
      </w:r>
      <w:r w:rsidR="00832C7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 ومسجلين في الثانوية بين عا</w:t>
      </w:r>
      <w:r w:rsidR="00832C7E">
        <w:rPr>
          <w:rFonts w:ascii="Simplified Arabic" w:hAnsi="Simplified Arabic" w:cs="Simplified Arabic"/>
          <w:sz w:val="28"/>
          <w:szCs w:val="28"/>
          <w:rtl/>
        </w:rPr>
        <w:t xml:space="preserve">مي 2005-2010 وحاصلين على نتائج </w:t>
      </w:r>
      <w:r w:rsidR="00832C7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متحان </w:t>
      </w:r>
      <w:r w:rsidRPr="001554C3">
        <w:rPr>
          <w:rFonts w:ascii="Simplified Arabic" w:hAnsi="Simplified Arabic" w:cs="Simplified Arabic"/>
          <w:sz w:val="28"/>
          <w:szCs w:val="28"/>
        </w:rPr>
        <w:t>GCEAL</w:t>
      </w:r>
      <w:r w:rsidRPr="001554C3">
        <w:rPr>
          <w:rFonts w:ascii="Simplified Arabic" w:hAnsi="Simplified Arabic" w:cs="Simplified Arabic"/>
          <w:sz w:val="28"/>
          <w:szCs w:val="28"/>
          <w:rtl/>
        </w:rPr>
        <w:t xml:space="preserve"> أو سيحصلون عليها.</w:t>
      </w:r>
    </w:p>
    <w:p w:rsidR="00D63CDE" w:rsidRPr="001554C3" w:rsidRDefault="00D63CDE" w:rsidP="00D63CDE">
      <w:pPr>
        <w:bidi/>
        <w:ind w:left="848" w:hanging="28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proofErr w:type="gramStart"/>
      <w:r w:rsidRPr="001554C3">
        <w:rPr>
          <w:rFonts w:ascii="Simplified Arabic" w:hAnsi="Simplified Arabic" w:cs="Simplified Arabic"/>
          <w:b/>
          <w:bCs/>
          <w:sz w:val="32"/>
          <w:szCs w:val="32"/>
        </w:rPr>
        <w:t>(</w:t>
      </w:r>
      <w:proofErr w:type="gramEnd"/>
      <w:r w:rsidRPr="001554C3">
        <w:rPr>
          <w:rFonts w:ascii="Simplified Arabic" w:hAnsi="Simplified Arabic" w:cs="Simplified Arabic"/>
          <w:b/>
          <w:bCs/>
          <w:sz w:val="32"/>
          <w:szCs w:val="32"/>
        </w:rPr>
        <w:t>b</w:t>
      </w: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تقبل مراجعة الطلاب:</w:t>
      </w:r>
    </w:p>
    <w:p w:rsidR="00D63CDE" w:rsidRPr="001554C3" w:rsidRDefault="006614A7" w:rsidP="006614A7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1.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حاملي الجنسية التركية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32C7E">
        <w:rPr>
          <w:rFonts w:ascii="Simplified Arabic" w:hAnsi="Simplified Arabic" w:cs="Simplified Arabic"/>
          <w:sz w:val="32"/>
          <w:szCs w:val="32"/>
          <w:rtl/>
        </w:rPr>
        <w:t>وأتموا دراستهم الثانوية في تركي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أو في جمهورية قبرص الشمالية.</w:t>
      </w:r>
    </w:p>
    <w:p w:rsidR="00D63CDE" w:rsidRPr="001554C3" w:rsidRDefault="006614A7" w:rsidP="006614A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2.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حاملي جنسية جمهورية قبرص الشمالية التركية (ما عدا 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الذين أَنْهَوا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تعليمهم في ثانويات جمهورية قبرص الشمالية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وح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صلوا</w:t>
      </w:r>
      <w:r w:rsidR="00832C7E">
        <w:rPr>
          <w:rFonts w:ascii="Simplified Arabic" w:hAnsi="Simplified Arabic" w:cs="Simplified Arabic"/>
          <w:sz w:val="32"/>
          <w:szCs w:val="32"/>
          <w:rtl/>
        </w:rPr>
        <w:t xml:space="preserve"> على نتائج 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متحان </w:t>
      </w:r>
      <w:r w:rsidR="00D63CDE" w:rsidRPr="001554C3">
        <w:rPr>
          <w:rFonts w:ascii="Simplified Arabic" w:hAnsi="Simplified Arabic" w:cs="Simplified Arabic"/>
          <w:sz w:val="32"/>
          <w:szCs w:val="32"/>
        </w:rPr>
        <w:t>GCEAL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أو 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مسج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لين في الثانوية في بلد أجنبي بين عا</w:t>
      </w:r>
      <w:r w:rsidR="00832C7E">
        <w:rPr>
          <w:rFonts w:ascii="Simplified Arabic" w:hAnsi="Simplified Arabic" w:cs="Simplified Arabic"/>
          <w:sz w:val="32"/>
          <w:szCs w:val="32"/>
          <w:rtl/>
        </w:rPr>
        <w:t>مي 2005-2010 و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832C7E">
        <w:rPr>
          <w:rFonts w:ascii="Simplified Arabic" w:hAnsi="Simplified Arabic" w:cs="Simplified Arabic"/>
          <w:sz w:val="32"/>
          <w:szCs w:val="32"/>
          <w:rtl/>
        </w:rPr>
        <w:t xml:space="preserve">حاصلين على نتائج 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متحان </w:t>
      </w:r>
      <w:r w:rsidR="00D63CDE" w:rsidRPr="001554C3">
        <w:rPr>
          <w:rFonts w:ascii="Simplified Arabic" w:hAnsi="Simplified Arabic" w:cs="Simplified Arabic"/>
          <w:sz w:val="32"/>
          <w:szCs w:val="32"/>
        </w:rPr>
        <w:t>GCEAL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أو سيحصلون عليها.</w:t>
      </w:r>
    </w:p>
    <w:p w:rsidR="00D63CDE" w:rsidRPr="001554C3" w:rsidRDefault="006614A7" w:rsidP="006614A7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3.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الذين لديهم جنسية ثنائية</w:t>
      </w:r>
      <w:r w:rsidR="00832C7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جنسيتهم الأولى جنسية الجمهورية التركية بالولادة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ماعدا المشمولين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  <w:lang w:bidi="ar-AE"/>
        </w:rPr>
        <w:t>ب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المادة </w:t>
      </w:r>
      <w:r w:rsidR="00D63CDE" w:rsidRPr="001554C3">
        <w:rPr>
          <w:rFonts w:ascii="Calibri" w:hAnsi="Calibri" w:cs="Simplified Arabic" w:hint="cs"/>
          <w:sz w:val="32"/>
          <w:szCs w:val="32"/>
          <w:rtl/>
        </w:rPr>
        <w:t xml:space="preserve">2 من الفقرة </w:t>
      </w:r>
      <w:r w:rsidR="00D63CDE" w:rsidRPr="001554C3">
        <w:rPr>
          <w:rFonts w:ascii="Calibri" w:hAnsi="Calibri" w:cs="Simplified Arabic"/>
          <w:sz w:val="32"/>
          <w:szCs w:val="32"/>
        </w:rPr>
        <w:t xml:space="preserve">a </w:t>
      </w:r>
      <w:r w:rsidR="00832C7E">
        <w:rPr>
          <w:rFonts w:ascii="Calibri" w:hAnsi="Calibri" w:cs="Simplified Arabic" w:hint="cs"/>
          <w:sz w:val="32"/>
          <w:szCs w:val="32"/>
          <w:rtl/>
          <w:lang w:bidi="ar-AE"/>
        </w:rPr>
        <w:t xml:space="preserve"> و</w:t>
      </w:r>
      <w:r w:rsidR="00D63CDE" w:rsidRPr="001554C3">
        <w:rPr>
          <w:rFonts w:ascii="Calibri" w:hAnsi="Calibri" w:cs="Simplified Arabic" w:hint="cs"/>
          <w:sz w:val="32"/>
          <w:szCs w:val="32"/>
          <w:rtl/>
          <w:lang w:bidi="ar-AE"/>
        </w:rPr>
        <w:t xml:space="preserve">الشرط </w:t>
      </w:r>
      <w:r w:rsidR="00D63CDE" w:rsidRPr="001554C3">
        <w:rPr>
          <w:rFonts w:ascii="Calibri" w:hAnsi="Calibri" w:cs="Simplified Arabic"/>
          <w:sz w:val="32"/>
          <w:szCs w:val="32"/>
          <w:lang w:bidi="ar-AE"/>
        </w:rPr>
        <w:t xml:space="preserve">a </w:t>
      </w:r>
      <w:r w:rsidR="00D63CDE" w:rsidRPr="001554C3">
        <w:rPr>
          <w:rFonts w:ascii="Calibri" w:hAnsi="Calibri" w:cs="Simplified Arabic" w:hint="cs"/>
          <w:sz w:val="32"/>
          <w:szCs w:val="32"/>
          <w:rtl/>
          <w:lang w:bidi="ar-AE"/>
        </w:rPr>
        <w:t xml:space="preserve"> من المادة 4 ضمن الفقرة </w:t>
      </w:r>
      <w:r w:rsidR="00D63CDE" w:rsidRPr="001554C3">
        <w:rPr>
          <w:rFonts w:ascii="Calibri" w:hAnsi="Calibri" w:cs="Simplified Arabic"/>
          <w:sz w:val="32"/>
          <w:szCs w:val="32"/>
          <w:lang w:bidi="ar-AE"/>
        </w:rPr>
        <w:t>a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CDE" w:rsidRPr="001554C3" w:rsidRDefault="006614A7" w:rsidP="006614A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4.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الذين لديهم جنسية ثنائية إحداهما جنسية جمهورية قبرص الشمالية التركية</w:t>
      </w:r>
      <w:r w:rsidR="00D63CDE" w:rsidRPr="001554C3">
        <w:rPr>
          <w:rFonts w:ascii="Simplified Arabic" w:hAnsi="Simplified Arabic" w:cs="Simplified Arabic"/>
          <w:sz w:val="32"/>
          <w:szCs w:val="32"/>
        </w:rPr>
        <w:t xml:space="preserve">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.</w:t>
      </w:r>
      <w:r w:rsidR="00D63CDE" w:rsidRPr="001554C3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D63CDE" w:rsidRPr="001554C3" w:rsidRDefault="006614A7" w:rsidP="006614A7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5.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حاملي الجنسية التركية الذين درسوا في المدارس الأجنبية في تركيا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والمدارس الموجودة في السفارات التي في تركيا. </w:t>
      </w:r>
    </w:p>
    <w:p w:rsidR="00D63CDE" w:rsidRPr="001554C3" w:rsidRDefault="00D63CDE" w:rsidP="00D63CDE">
      <w:pPr>
        <w:bidi/>
        <w:ind w:left="848" w:hanging="283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63CDE" w:rsidRPr="001554C3" w:rsidRDefault="00E469C5" w:rsidP="00E469C5">
      <w:pPr>
        <w:pStyle w:val="GvdeMetniGirintisi"/>
        <w:bidi/>
        <w:spacing w:before="0" w:beforeAutospacing="0" w:after="0" w:afterAutospacing="0"/>
        <w:ind w:left="848" w:hanging="283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الوثائق اللازمة للمراجعة</w:t>
      </w:r>
    </w:p>
    <w:p w:rsidR="00D63CDE" w:rsidRPr="001554C3" w:rsidRDefault="00D63CDE" w:rsidP="00D63CDE">
      <w:pPr>
        <w:numPr>
          <w:ilvl w:val="0"/>
          <w:numId w:val="2"/>
        </w:numPr>
        <w:tabs>
          <w:tab w:val="num" w:pos="1415"/>
        </w:tabs>
        <w:bidi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استمارة الطلب </w:t>
      </w:r>
      <w:r>
        <w:rPr>
          <w:rFonts w:ascii="Simplified Arabic" w:hAnsi="Simplified Arabic" w:cs="Simplified Arabic" w:hint="cs"/>
          <w:sz w:val="32"/>
          <w:szCs w:val="32"/>
          <w:rtl/>
        </w:rPr>
        <w:t>الإلكترونية.</w:t>
      </w:r>
    </w:p>
    <w:p w:rsidR="00D63CDE" w:rsidRPr="001554C3" w:rsidRDefault="00D63CDE" w:rsidP="00D63CDE">
      <w:pPr>
        <w:numPr>
          <w:ilvl w:val="0"/>
          <w:numId w:val="2"/>
        </w:numPr>
        <w:tabs>
          <w:tab w:val="num" w:pos="1415"/>
        </w:tabs>
        <w:bidi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>صورة مصدقة عن الشهادة الثانوية مع كشف العلامات مع ترجمتهما.</w:t>
      </w:r>
    </w:p>
    <w:p w:rsidR="00C64DD5" w:rsidRDefault="00D63CDE" w:rsidP="00D63CDE">
      <w:pPr>
        <w:numPr>
          <w:ilvl w:val="0"/>
          <w:numId w:val="2"/>
        </w:numPr>
        <w:tabs>
          <w:tab w:val="num" w:pos="1415"/>
        </w:tabs>
        <w:bidi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>صورة عن وثيقة نتيجة ا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>متحان الطلبة الأجانب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64DD5" w:rsidRPr="00C64DD5" w:rsidRDefault="00D63CDE" w:rsidP="00C64DD5">
      <w:pPr>
        <w:numPr>
          <w:ilvl w:val="0"/>
          <w:numId w:val="2"/>
        </w:numPr>
        <w:tabs>
          <w:tab w:val="num" w:pos="1415"/>
        </w:tabs>
        <w:bidi/>
        <w:ind w:left="848" w:hanging="283"/>
        <w:jc w:val="both"/>
        <w:rPr>
          <w:rFonts w:ascii="Simplified Arabic" w:hAnsi="Simplified Arabic" w:cs="Simplified Arabic"/>
          <w:b/>
          <w:sz w:val="32"/>
          <w:szCs w:val="32"/>
          <w:lang w:val="fr-FR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64DD5" w:rsidRPr="00C64DD5">
        <w:rPr>
          <w:rFonts w:ascii="Simplified Arabic" w:hAnsi="Simplified Arabic" w:cs="Simplified Arabic" w:hint="cs"/>
          <w:b/>
          <w:sz w:val="32"/>
          <w:szCs w:val="32"/>
          <w:rtl/>
        </w:rPr>
        <w:t>يُشترَط في الرَّاغب في الدِّراسة في المعهد العاليّ للرِّياضة والتّربية البدنيّة أن تكون لديه سيرة رياضيّة لا تقلّ عن سنتين، وعليه إثبات ذلك بوثيقة رسميّة.</w:t>
      </w:r>
    </w:p>
    <w:p w:rsidR="00D63CDE" w:rsidRPr="001554C3" w:rsidRDefault="00D63CDE" w:rsidP="00C64DD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63CDE" w:rsidRPr="001554C3" w:rsidRDefault="00E469C5" w:rsidP="00D63CDE">
      <w:pPr>
        <w:pStyle w:val="NormalWeb"/>
        <w:bidi/>
        <w:spacing w:before="0" w:beforeAutospacing="0" w:after="0" w:afterAutospacing="0"/>
        <w:ind w:left="848" w:hanging="283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شروط المفاضلة والتقدم</w:t>
      </w:r>
    </w:p>
    <w:p w:rsidR="00D63CDE" w:rsidRPr="001554C3" w:rsidRDefault="006614A7" w:rsidP="006614A7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1.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بعد تعبئة 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 xml:space="preserve">استمارة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الطلب الموجود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على موقع الجامعة ال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لكتروني، وأخذ نسخ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منه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وتوقيعه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>، تُ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رف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ق مع الأوراق المطلوب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في إعلان المفاضلة، و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يتم توصيلها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 xml:space="preserve"> إلى دائرة شؤون الطلاب،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 xml:space="preserve">قبل المراجعات المقدمة بعد انتهاء الفترة المحددة للمراجعة. </w:t>
      </w:r>
    </w:p>
    <w:p w:rsidR="008113D1" w:rsidRPr="008113D1" w:rsidRDefault="008113D1" w:rsidP="008113D1">
      <w:pPr>
        <w:rPr>
          <w:rFonts w:ascii="Simplified Arabic" w:hAnsi="Simplified Arabic" w:cs="Simplified Arabic"/>
          <w:b/>
          <w:sz w:val="32"/>
          <w:szCs w:val="32"/>
          <w:rtl/>
        </w:rPr>
      </w:pPr>
    </w:p>
    <w:p w:rsidR="008113D1" w:rsidRPr="008113D1" w:rsidRDefault="008113D1" w:rsidP="008113D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2.</w:t>
      </w:r>
      <w:r w:rsidRPr="008113D1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الطَّالب الّذي تقدَّم لامتحان الطَّلبة الأجانب الَّذي أقامته شريكتُنا جامعة أُوْنْ دُوكُوز مايِس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          </w:t>
      </w:r>
      <w:r w:rsidRPr="008113D1">
        <w:rPr>
          <w:rFonts w:ascii="Simplified Arabic" w:hAnsi="Simplified Arabic" w:cs="Simplified Arabic" w:hint="cs"/>
          <w:b/>
          <w:sz w:val="32"/>
          <w:szCs w:val="32"/>
          <w:rtl/>
        </w:rPr>
        <w:t>(</w:t>
      </w:r>
      <w:r w:rsidRPr="008113D1">
        <w:rPr>
          <w:rFonts w:ascii="Simplified Arabic" w:hAnsi="Simplified Arabic" w:cs="Simplified Arabic"/>
          <w:b/>
          <w:sz w:val="32"/>
          <w:szCs w:val="32"/>
        </w:rPr>
        <w:t xml:space="preserve"> (</w:t>
      </w:r>
      <w:r w:rsidRPr="008113D1">
        <w:rPr>
          <w:rFonts w:ascii="Simplified Arabic" w:hAnsi="Simplified Arabic" w:cs="Simplified Arabic"/>
          <w:sz w:val="32"/>
          <w:szCs w:val="32"/>
        </w:rPr>
        <w:t>OMÜ-YÖS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ستُضرَ</w:t>
      </w:r>
      <w:r w:rsidRPr="008113D1">
        <w:rPr>
          <w:rFonts w:ascii="Simplified Arabic" w:hAnsi="Simplified Arabic" w:cs="Simplified Arabic" w:hint="cs"/>
          <w:sz w:val="32"/>
          <w:szCs w:val="32"/>
          <w:rtl/>
        </w:rPr>
        <w:t>ب نتيجتُه في هذا الامتحان بالعدد واحد حين تقدُّمه لهذه المفاضَلة.</w:t>
      </w:r>
    </w:p>
    <w:p w:rsidR="008113D1" w:rsidRPr="008113D1" w:rsidRDefault="008113D1" w:rsidP="008113D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113D1" w:rsidRPr="008113D1" w:rsidRDefault="008113D1" w:rsidP="008113D1">
      <w:pPr>
        <w:bidi/>
        <w:jc w:val="both"/>
        <w:rPr>
          <w:rFonts w:ascii="Simplified Arabic" w:hAnsi="Simplified Arabic" w:cs="Simplified Arabic"/>
          <w:b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3. </w:t>
      </w:r>
      <w:r w:rsidRPr="008113D1">
        <w:rPr>
          <w:rFonts w:ascii="Simplified Arabic" w:hAnsi="Simplified Arabic" w:cs="Simplified Arabic" w:hint="cs"/>
          <w:sz w:val="32"/>
          <w:szCs w:val="32"/>
          <w:rtl/>
        </w:rPr>
        <w:t xml:space="preserve">الطَّالب الّذي تقدَّم لامتحان الطَّلبة الأجانب </w:t>
      </w:r>
      <w:r w:rsidRPr="008113D1">
        <w:rPr>
          <w:rFonts w:ascii="Simplified Arabic" w:hAnsi="Simplified Arabic" w:cs="Simplified Arabic"/>
          <w:sz w:val="32"/>
          <w:szCs w:val="32"/>
        </w:rPr>
        <w:t>(YÖS)</w:t>
      </w:r>
      <w:r w:rsidRPr="008113D1">
        <w:rPr>
          <w:rFonts w:ascii="Simplified Arabic" w:hAnsi="Simplified Arabic" w:cs="Simplified Arabic" w:hint="cs"/>
          <w:sz w:val="32"/>
          <w:szCs w:val="32"/>
          <w:rtl/>
        </w:rPr>
        <w:t xml:space="preserve"> الّذي أقامته الجامعات التُّركيّة الأخرى ستُضرَب نتيجتُه في هذا الام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تحان بالعدد 0.9 حين تقدُّمه لهذه</w:t>
      </w:r>
      <w:r w:rsidRPr="008113D1">
        <w:rPr>
          <w:rFonts w:ascii="Simplified Arabic" w:hAnsi="Simplified Arabic" w:cs="Simplified Arabic" w:hint="cs"/>
          <w:sz w:val="32"/>
          <w:szCs w:val="32"/>
          <w:rtl/>
        </w:rPr>
        <w:t xml:space="preserve"> المفاضَلة بشرط أن تكون نتيجة الامتحان على وثيقة النَّجاح في الامتحان مع رابط التأكُّد من النَّتيجة، ورمز الوثيقة، ومدَّة صلاحيَّتها.</w:t>
      </w:r>
    </w:p>
    <w:p w:rsidR="008113D1" w:rsidRPr="008113D1" w:rsidRDefault="008113D1" w:rsidP="008113D1">
      <w:pPr>
        <w:bidi/>
        <w:jc w:val="both"/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4. </w:t>
      </w:r>
      <w:r w:rsidRPr="008113D1">
        <w:rPr>
          <w:rFonts w:ascii="Simplified Arabic" w:hAnsi="Simplified Arabic" w:cs="Simplified Arabic" w:hint="cs"/>
          <w:b/>
          <w:sz w:val="32"/>
          <w:szCs w:val="32"/>
          <w:rtl/>
        </w:rPr>
        <w:t>في حال لم تمتلئ المقاعد المخصَّصة للطَّلبة الأجانب في هذا الإعلان سيُقبَل</w:t>
      </w:r>
      <w:r w:rsidR="00193D08">
        <w:rPr>
          <w:rFonts w:ascii="Simplified Arabic" w:hAnsi="Simplified Arabic" w:cs="Simplified Arabic" w:hint="cs"/>
          <w:b/>
          <w:sz w:val="32"/>
          <w:szCs w:val="32"/>
          <w:rtl/>
          <w:lang w:bidi="ar-SY"/>
        </w:rPr>
        <w:t>ون</w:t>
      </w:r>
      <w:r w:rsidRPr="008113D1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بحسب معدَّلهم في الشَّهادة الثَّانويّة.</w:t>
      </w:r>
    </w:p>
    <w:p w:rsidR="008113D1" w:rsidRPr="008113D1" w:rsidRDefault="008113D1" w:rsidP="008113D1">
      <w:pPr>
        <w:bidi/>
        <w:jc w:val="both"/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lastRenderedPageBreak/>
        <w:t xml:space="preserve">5. </w:t>
      </w:r>
      <w:r w:rsidRPr="008113D1">
        <w:rPr>
          <w:rFonts w:ascii="Simplified Arabic" w:hAnsi="Simplified Arabic" w:cs="Simplified Arabic" w:hint="cs"/>
          <w:b/>
          <w:sz w:val="32"/>
          <w:szCs w:val="32"/>
          <w:rtl/>
        </w:rPr>
        <w:t>يجب أن يحصل الطَّالب على الحدِّ الأدنَى على الأقلّ في امتحان الطَّلبة الأجانب حتَّى يتمكَّن من التقدُّم لهذه المفاضلة، وذلك كما هو موضَّح في الجدول الآتي</w:t>
      </w:r>
      <w:r w:rsidR="00E469C5">
        <w:rPr>
          <w:rFonts w:ascii="Simplified Arabic" w:hAnsi="Simplified Arabic" w:cs="Simplified Arabic" w:hint="cs"/>
          <w:b/>
          <w:sz w:val="32"/>
          <w:szCs w:val="32"/>
          <w:rtl/>
        </w:rPr>
        <w:t>:</w:t>
      </w:r>
    </w:p>
    <w:p w:rsidR="00D63CDE" w:rsidRPr="001554C3" w:rsidRDefault="00D63CDE" w:rsidP="008113D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tbl>
      <w:tblPr>
        <w:bidiVisual/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827"/>
        <w:gridCol w:w="3085"/>
      </w:tblGrid>
      <w:tr w:rsidR="00D63CDE" w:rsidRPr="001554C3" w:rsidTr="00084380">
        <w:tc>
          <w:tcPr>
            <w:tcW w:w="567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19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الامتحان</w:t>
            </w:r>
          </w:p>
        </w:tc>
        <w:tc>
          <w:tcPr>
            <w:tcW w:w="3827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الكلية/ المعهد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B25E3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علامة امتحان</w:t>
            </w:r>
            <w:r w:rsidR="00B25E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25E3F" w:rsidRPr="00E469C5">
              <w:rPr>
                <w:b/>
                <w:color w:val="000000" w:themeColor="text1"/>
                <w:szCs w:val="20"/>
              </w:rPr>
              <w:t>OMÜ-YÖS</w:t>
            </w: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25E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الخاصّ </w:t>
            </w:r>
            <w:r w:rsidR="00B25E3F"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بجامعة </w:t>
            </w:r>
            <w:r w:rsidR="00B25E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صَمْصُون أون دوكوز مايِس</w:t>
            </w: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  <w:r w:rsidR="00B25E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 xml:space="preserve"> أو علامة </w:t>
            </w: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 xml:space="preserve">امتحان </w:t>
            </w:r>
            <w:r w:rsidR="00B25E3F" w:rsidRPr="00E469C5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YÖS</w:t>
            </w:r>
            <w:r w:rsidR="00B25E3F" w:rsidRPr="001554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1554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المعمول </w:t>
            </w: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في الجامعات ال</w:t>
            </w:r>
            <w:r w:rsidRPr="001554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أ</w:t>
            </w: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خرى.</w:t>
            </w:r>
          </w:p>
        </w:tc>
      </w:tr>
      <w:tr w:rsidR="00D63CDE" w:rsidRPr="001554C3" w:rsidTr="00084380">
        <w:tc>
          <w:tcPr>
            <w:tcW w:w="567" w:type="dxa"/>
            <w:vMerge w:val="restart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3CDE" w:rsidRPr="001554C3" w:rsidRDefault="00D63CDE" w:rsidP="00B25E3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امتحان الطلبة الأجانب</w:t>
            </w:r>
            <w:r w:rsidRPr="001554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69C5" w:rsidRPr="00E469C5">
              <w:rPr>
                <w:b/>
                <w:color w:val="000000" w:themeColor="text1"/>
                <w:szCs w:val="20"/>
              </w:rPr>
              <w:t>OMÜ-YÖS</w:t>
            </w: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الخاص بجامعة </w:t>
            </w:r>
            <w:r w:rsidR="00B25E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صَمْصُون أون دوكوز مايِس</w:t>
            </w:r>
          </w:p>
        </w:tc>
        <w:tc>
          <w:tcPr>
            <w:tcW w:w="3827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كلية العلوم الصحية يوسف شرف اوغلو 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45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D63CDE" w:rsidP="00E469C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كلية التربية 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العلوم والآداب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العلوم الاقتصادية والإدارية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الهندسة والعمارة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الزراعة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الإلهيات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العلوم التطبيقية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E82C61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المعهد العالي المِهنيّ</w:t>
            </w:r>
            <w:r w:rsidR="00D63CDE"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للعلوم التقنية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25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E82C61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المعهد العالي المِهنيّ</w:t>
            </w: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63CDE"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للعلوم الاجتماعية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25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E82C61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المعهد العالي المِهنيّ</w:t>
            </w: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63CDE" w:rsidRPr="001554C3"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  <w:t>للخدمات الصحية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25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D63CDE" w:rsidRPr="001554C3" w:rsidRDefault="00E82C61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المعهد العالي المِهنيّ</w:t>
            </w: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63CDE" w:rsidRPr="001554C3"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  <w:t>للفندقة والسياحة</w:t>
            </w:r>
          </w:p>
        </w:tc>
        <w:tc>
          <w:tcPr>
            <w:tcW w:w="3085" w:type="dxa"/>
            <w:shd w:val="clear" w:color="auto" w:fill="auto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25 على الأقل.</w:t>
            </w:r>
          </w:p>
        </w:tc>
      </w:tr>
      <w:tr w:rsidR="00D63CDE" w:rsidRPr="001554C3" w:rsidTr="00084380">
        <w:tc>
          <w:tcPr>
            <w:tcW w:w="567" w:type="dxa"/>
            <w:vMerge w:val="restart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F2F2F2"/>
            <w:vAlign w:val="center"/>
          </w:tcPr>
          <w:p w:rsidR="00D63CDE" w:rsidRPr="001554C3" w:rsidRDefault="00D63CDE" w:rsidP="000843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1554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امتحان الطلبة الأجانب</w:t>
            </w:r>
            <w:r w:rsidRPr="001554C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Y"/>
              </w:rPr>
              <w:t xml:space="preserve"> </w:t>
            </w:r>
            <w:r w:rsidRPr="001554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المعمول في الجامعات الأخرى (</w:t>
            </w:r>
            <w:r w:rsidRPr="001554C3">
              <w:rPr>
                <w:rFonts w:ascii="Calibri" w:hAnsi="Calibri" w:cs="Traditional Arabic"/>
                <w:b/>
                <w:bCs/>
                <w:sz w:val="28"/>
                <w:szCs w:val="28"/>
                <w:lang w:bidi="ar-SY"/>
              </w:rPr>
              <w:t>YÖS</w:t>
            </w:r>
            <w:r w:rsidRPr="001554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)</w:t>
            </w:r>
          </w:p>
        </w:tc>
        <w:tc>
          <w:tcPr>
            <w:tcW w:w="3827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كلية العلوم الصحية يوسف شرف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</w:t>
            </w: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وغلو 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45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D63CDE" w:rsidP="00E469C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كلية التربية 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العلوم والآداب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العلوم الاقتصادية والإدارية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الهندسة والعمارة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الزراعة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الإلهيات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كلية العلوم التطبيقية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35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E82C61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المعهد العالي المِهنيّ</w:t>
            </w: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63CDE"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للعلوم التقنية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25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E82C61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المعهد العالي المِهنيّ</w:t>
            </w: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63CDE"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للعلوم الاجتماعية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25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E82C61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المعهد العالي المِهنيّ</w:t>
            </w: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63CDE" w:rsidRPr="001554C3"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  <w:t>للخدمات الصحية</w:t>
            </w:r>
          </w:p>
        </w:tc>
        <w:tc>
          <w:tcPr>
            <w:tcW w:w="3085" w:type="dxa"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>25 على الأقل.</w:t>
            </w:r>
          </w:p>
        </w:tc>
      </w:tr>
      <w:tr w:rsidR="00D63CDE" w:rsidRPr="001554C3" w:rsidTr="00084380">
        <w:tc>
          <w:tcPr>
            <w:tcW w:w="567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63CDE" w:rsidRPr="001554C3" w:rsidRDefault="00D63CDE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F2F2F2"/>
          </w:tcPr>
          <w:p w:rsidR="00D63CDE" w:rsidRPr="001554C3" w:rsidRDefault="00E82C61" w:rsidP="0008438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المعهد العالي المِهنيّ</w:t>
            </w:r>
            <w:r w:rsidRPr="001554C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63CDE" w:rsidRPr="001554C3"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  <w:t>للفندقة والسياحة</w:t>
            </w:r>
          </w:p>
        </w:tc>
        <w:tc>
          <w:tcPr>
            <w:tcW w:w="3085" w:type="dxa"/>
            <w:shd w:val="clear" w:color="auto" w:fill="F2F2F2"/>
          </w:tcPr>
          <w:p w:rsidR="00D63CDE" w:rsidRPr="006614A7" w:rsidRDefault="00D63CDE" w:rsidP="006614A7">
            <w:pPr>
              <w:pStyle w:val="ListeParagraf"/>
              <w:numPr>
                <w:ilvl w:val="0"/>
                <w:numId w:val="25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614A7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على الأقل.</w:t>
            </w:r>
          </w:p>
        </w:tc>
      </w:tr>
    </w:tbl>
    <w:p w:rsidR="00D63CDE" w:rsidRDefault="00D63CDE" w:rsidP="00D63CDE">
      <w:pPr>
        <w:bidi/>
        <w:ind w:left="848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25E3F" w:rsidRPr="001554C3" w:rsidRDefault="00B25E3F" w:rsidP="00B25E3F">
      <w:pPr>
        <w:bidi/>
        <w:ind w:left="848"/>
        <w:jc w:val="both"/>
        <w:rPr>
          <w:rFonts w:ascii="Simplified Arabic" w:hAnsi="Simplified Arabic" w:cs="Simplified Arabic"/>
          <w:sz w:val="32"/>
          <w:szCs w:val="32"/>
        </w:rPr>
      </w:pPr>
    </w:p>
    <w:p w:rsidR="00D63CDE" w:rsidRPr="001554C3" w:rsidRDefault="006614A7" w:rsidP="006614A7">
      <w:pPr>
        <w:pStyle w:val="NormalWeb"/>
        <w:tabs>
          <w:tab w:val="right" w:pos="-2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1. 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يحق للطالب المفاضلة على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خمسة</w:t>
      </w:r>
      <w:r w:rsidR="00E31C9F">
        <w:rPr>
          <w:rFonts w:ascii="Simplified Arabic" w:hAnsi="Simplified Arabic" w:cs="Simplified Arabic"/>
          <w:sz w:val="32"/>
          <w:szCs w:val="32"/>
          <w:rtl/>
        </w:rPr>
        <w:t xml:space="preserve"> فروع 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>بال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حد 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أقصى.</w:t>
      </w:r>
    </w:p>
    <w:p w:rsidR="00D63CDE" w:rsidRPr="001554C3" w:rsidRDefault="006614A7" w:rsidP="00B25E3F">
      <w:pPr>
        <w:pStyle w:val="NormalWeb"/>
        <w:tabs>
          <w:tab w:val="right" w:pos="-2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2.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سيتم تقييم امتحان الطلبة الأجانب المعمول في الجامعات الأخرى من خلال ضربه بـ 0.9. </w:t>
      </w:r>
    </w:p>
    <w:p w:rsidR="00D63CDE" w:rsidRDefault="00D63CDE" w:rsidP="00D63CDE">
      <w:pPr>
        <w:pStyle w:val="NormalWeb"/>
        <w:bidi/>
        <w:spacing w:before="0" w:beforeAutospacing="0" w:after="0" w:afterAutospacing="0"/>
        <w:ind w:left="848" w:hanging="283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مراجعة الطلبات من قبل الجامعة وإعلان النتائج:</w:t>
      </w:r>
    </w:p>
    <w:p w:rsidR="00D63CDE" w:rsidRPr="001554C3" w:rsidRDefault="006C28AD" w:rsidP="006C28A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1.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يتم تدقيق ومراجعة طلبات الطلاب المتقدمين للمفاضلة من قبل لجنة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31C9F">
        <w:rPr>
          <w:rFonts w:ascii="Simplified Arabic" w:hAnsi="Simplified Arabic" w:cs="Simplified Arabic"/>
          <w:sz w:val="32"/>
          <w:szCs w:val="32"/>
          <w:rtl/>
        </w:rPr>
        <w:t>يعينها رئيس</w:t>
      </w:r>
      <w:r w:rsidR="00E31C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الجامعة. </w:t>
      </w:r>
    </w:p>
    <w:p w:rsidR="00D63CDE" w:rsidRPr="00C64DD5" w:rsidRDefault="006C28AD" w:rsidP="006C28AD">
      <w:pPr>
        <w:pStyle w:val="NormalWeb"/>
        <w:bidi/>
        <w:jc w:val="both"/>
        <w:rPr>
          <w:rFonts w:ascii="Simplified Arabic" w:hAnsi="Simplified Arabic" w:cs="Simplified Arabic"/>
          <w:b/>
          <w:sz w:val="32"/>
          <w:szCs w:val="32"/>
          <w:rtl/>
          <w:lang w:val="fr-FR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2.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سيتم تقييم طلبات الطلاب المتقدمين بنتائج امتحانات المواهب الخاصة بحسب علامتهم التي حصلوا عليها في ذلك الامتحان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 xml:space="preserve"> وترتيب اختياره</w:t>
      </w:r>
      <w:r w:rsidR="00C64DD5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C64DD5" w:rsidRPr="00C64DD5">
        <w:rPr>
          <w:rFonts w:ascii="Simplified Arabic" w:hAnsi="Simplified Arabic" w:cs="Simplified Arabic" w:hint="cs"/>
          <w:b/>
          <w:sz w:val="32"/>
          <w:szCs w:val="32"/>
          <w:rtl/>
        </w:rPr>
        <w:t>يُشترَط في الرَّاغب في الدِّراسة في المعهد العاليّ للرِّياضة والتّربية البدنيّة أن تكون لديه سيرة رياضيّة لا تقلّ عن سنتين، وعليه إثبات ذلك بوثيقة رسميّة</w:t>
      </w:r>
      <w:r w:rsidR="00C64DD5">
        <w:rPr>
          <w:rFonts w:ascii="Simplified Arabic" w:hAnsi="Simplified Arabic" w:cs="Simplified Arabic" w:hint="cs"/>
          <w:b/>
          <w:sz w:val="32"/>
          <w:szCs w:val="32"/>
          <w:rtl/>
        </w:rPr>
        <w:t>)</w:t>
      </w:r>
      <w:r w:rsidR="00C64DD5" w:rsidRPr="00C64DD5">
        <w:rPr>
          <w:rFonts w:ascii="Simplified Arabic" w:hAnsi="Simplified Arabic" w:cs="Simplified Arabic" w:hint="cs"/>
          <w:b/>
          <w:sz w:val="32"/>
          <w:szCs w:val="32"/>
          <w:rtl/>
        </w:rPr>
        <w:t>.</w:t>
      </w:r>
    </w:p>
    <w:p w:rsidR="00D63CDE" w:rsidRPr="001554C3" w:rsidRDefault="006C28AD" w:rsidP="00D841A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3.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في حال تساوي العلامات تؤخذ نتيجة جامعة كليس أولا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3CDE" w:rsidRPr="00012C22">
        <w:rPr>
          <w:rFonts w:ascii="Calibri" w:hAnsi="Calibri" w:cs="Simplified Arabic"/>
          <w:sz w:val="32"/>
          <w:szCs w:val="32"/>
        </w:rPr>
        <w:t>(KİYÜYÖS)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، وفي حال التساوي يتم النظر إلى علامة الثانوية، وإذا ما تساوت أيضا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، ينظر إلى العمر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؛ إذْ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سيتم ترجيح الأصغر سنا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، وفي حال التساوي يكون القرار ل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جنة المفاضلة. </w:t>
      </w:r>
    </w:p>
    <w:p w:rsidR="00D63CDE" w:rsidRPr="001554C3" w:rsidRDefault="006C28AD" w:rsidP="00637CE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4.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يجب أل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ا يتجاوز عدد الطلبة الأجانب من نفس الجنسية في برنامج ما 50% </w:t>
      </w:r>
      <w:r w:rsidR="00637CE8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أم</w:t>
      </w:r>
      <w:r w:rsidR="00637CE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ا في حال بقيت المقاعد فارغة</w:t>
      </w:r>
      <w:r w:rsidR="00637CE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فلا ينظر لهذا الشرط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 xml:space="preserve"> ويتم قبول الطلاب وفق ترتيب نجاحهم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D63CDE" w:rsidRPr="001554C3" w:rsidRDefault="006C28AD" w:rsidP="006C28AD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5.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سيتم إعلان قائمة بالطلبة الأصليين ومثلهم من الاحتياط، فإن لم يسجل الطالب الأصلي يحل محله الطالب الاحتياط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، وفي حال بق</w:t>
      </w:r>
      <w:r w:rsidR="00D63CDE">
        <w:rPr>
          <w:rFonts w:ascii="Simplified Arabic" w:hAnsi="Simplified Arabic" w:cs="Simplified Arabic" w:hint="cs"/>
          <w:sz w:val="32"/>
          <w:szCs w:val="32"/>
          <w:rtl/>
        </w:rPr>
        <w:t>اء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المقعد شاغرا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ً يتم ملؤه من خلال ملحق ملء الشواغر،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ويفقد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الطالب حقه في التسجيل إذا لم يسجل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في الفترة المحددة للتسجيل. </w:t>
      </w:r>
    </w:p>
    <w:p w:rsidR="00D63CDE" w:rsidRDefault="006C28AD" w:rsidP="006C28AD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6.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سيعلن على صفحة الجامعة</w:t>
      </w:r>
      <w:r w:rsidR="00D63CDE" w:rsidRPr="001554C3">
        <w:rPr>
          <w:rFonts w:ascii="Simplified Arabic" w:hAnsi="Simplified Arabic" w:cs="Simplified Arabic"/>
          <w:sz w:val="32"/>
          <w:szCs w:val="32"/>
        </w:rPr>
        <w:t xml:space="preserve">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(</w:t>
      </w:r>
      <w:r w:rsidR="00D63CDE" w:rsidRPr="001554C3">
        <w:rPr>
          <w:rFonts w:ascii="Simplified Arabic" w:hAnsi="Simplified Arabic" w:cs="Simplified Arabic"/>
          <w:b/>
          <w:sz w:val="32"/>
          <w:szCs w:val="32"/>
        </w:rPr>
        <w:t>http://www.kilis.edu.tr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) الأوراق اللازمة للتسجيل وأسماء الطلاب الأصليين والاحتياط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وملحق ملء الشواغر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ويتم التسجيل في التواريخ المحددة في صفحة الجامعة على الإنترنت.</w:t>
      </w:r>
    </w:p>
    <w:p w:rsidR="00D57851" w:rsidRDefault="00D57851" w:rsidP="00D578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57851" w:rsidRDefault="00D57851" w:rsidP="00D578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57851" w:rsidRDefault="00D57851" w:rsidP="00D578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57851" w:rsidRDefault="00D57851" w:rsidP="00D578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57851" w:rsidRDefault="00D57851" w:rsidP="00D578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57851" w:rsidRPr="001554C3" w:rsidRDefault="00D57851" w:rsidP="00D578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Pr="001554C3" w:rsidRDefault="00D63CDE" w:rsidP="00D63CDE">
      <w:pPr>
        <w:pStyle w:val="NormalWeb"/>
        <w:bidi/>
        <w:spacing w:before="0" w:beforeAutospacing="0" w:after="0" w:afterAutospacing="0"/>
        <w:ind w:left="425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تقويم المفاضلة والتسجيل </w:t>
      </w:r>
    </w:p>
    <w:p w:rsidR="00D63CDE" w:rsidRPr="001554C3" w:rsidRDefault="00D63CDE" w:rsidP="006C28AD">
      <w:pPr>
        <w:pStyle w:val="NormalWeb"/>
        <w:bidi/>
        <w:spacing w:before="0" w:beforeAutospacing="0" w:after="0" w:afterAutospacing="0"/>
        <w:ind w:left="848" w:hanging="283"/>
        <w:rPr>
          <w:rFonts w:ascii="Simplified Arabic" w:hAnsi="Simplified Arabic" w:cs="Simplified Arabic"/>
          <w:sz w:val="32"/>
          <w:szCs w:val="32"/>
          <w:rtl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>تاريخ تقديم الطلبـ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ـــــــــــــــــــــــــــــــــــــــــــــــ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ـات</w:t>
      </w: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15 آب</w:t>
      </w:r>
      <w:r w:rsidR="00972FBD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19آب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20</w:t>
      </w: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CDE" w:rsidRPr="001554C3" w:rsidRDefault="00D63CDE" w:rsidP="006C28AD">
      <w:pPr>
        <w:pStyle w:val="NormalWeb"/>
        <w:bidi/>
        <w:spacing w:before="0" w:beforeAutospacing="0" w:after="0" w:afterAutospacing="0"/>
        <w:ind w:left="848" w:hanging="283"/>
        <w:rPr>
          <w:rFonts w:ascii="Simplified Arabic" w:hAnsi="Simplified Arabic" w:cs="Simplified Arabic"/>
          <w:sz w:val="32"/>
          <w:szCs w:val="32"/>
          <w:rtl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تاريخ 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علان النتـــ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ـــــــــــــــــــــــــــــــــــــــــــ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ــائـج: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24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72FBD">
        <w:rPr>
          <w:rFonts w:ascii="Simplified Arabic" w:hAnsi="Simplified Arabic" w:cs="Simplified Arabic" w:hint="cs"/>
          <w:sz w:val="32"/>
          <w:szCs w:val="32"/>
          <w:rtl/>
        </w:rPr>
        <w:t>آب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20</w:t>
      </w: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CDE" w:rsidRPr="001554C3" w:rsidRDefault="00D63CDE" w:rsidP="006C28AD">
      <w:pPr>
        <w:pStyle w:val="NormalWeb"/>
        <w:bidi/>
        <w:spacing w:before="0" w:beforeAutospacing="0" w:after="0" w:afterAutospacing="0"/>
        <w:ind w:left="848" w:hanging="283"/>
        <w:rPr>
          <w:rFonts w:ascii="Simplified Arabic" w:hAnsi="Simplified Arabic" w:cs="Simplified Arabic"/>
          <w:sz w:val="32"/>
          <w:szCs w:val="32"/>
          <w:rtl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تاريخ </w:t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تسجيل الطلبة المقبولين: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692A5D" w:rsidRPr="00692A5D">
        <w:rPr>
          <w:rFonts w:ascii="Simplified Arabic Fixed" w:hAnsi="Simplified Arabic Fixed" w:cs="Simplified Arabic Fixed"/>
          <w:sz w:val="32"/>
          <w:szCs w:val="32"/>
        </w:rPr>
        <w:t>9</w:t>
      </w:r>
      <w:r w:rsidR="006C28AD" w:rsidRPr="00692A5D">
        <w:rPr>
          <w:rFonts w:ascii="Simplified Arabic Fixed" w:hAnsi="Simplified Arabic Fixed" w:cs="Simplified Arabic Fixed"/>
          <w:sz w:val="32"/>
          <w:szCs w:val="32"/>
          <w:rtl/>
        </w:rPr>
        <w:t>2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 آب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– </w:t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أيلول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20</w:t>
      </w: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CDE" w:rsidRDefault="00D63CDE" w:rsidP="006C28AD">
      <w:pPr>
        <w:pStyle w:val="NormalWeb"/>
        <w:bidi/>
        <w:spacing w:before="0" w:beforeAutospacing="0" w:after="0" w:afterAutospacing="0"/>
        <w:ind w:left="848" w:hanging="283"/>
        <w:rPr>
          <w:rFonts w:ascii="Simplified Arabic" w:hAnsi="Simplified Arabic" w:cs="Simplified Arabic"/>
          <w:sz w:val="32"/>
          <w:szCs w:val="32"/>
          <w:rtl/>
        </w:rPr>
      </w:pPr>
      <w:r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تاريخ امتحان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الكفاءة في 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>اللغة التركية: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أيلول 20</w:t>
      </w: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6C28AD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614A7" w:rsidRPr="001554C3" w:rsidRDefault="006614A7" w:rsidP="006614A7">
      <w:pPr>
        <w:pStyle w:val="NormalWeb"/>
        <w:bidi/>
        <w:spacing w:before="0" w:beforeAutospacing="0" w:after="0" w:afterAutospacing="0"/>
        <w:ind w:left="848" w:hanging="283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</w:p>
    <w:p w:rsidR="00D63CDE" w:rsidRPr="001554C3" w:rsidRDefault="00282C59" w:rsidP="007352C4">
      <w:pPr>
        <w:pStyle w:val="NormalWeb"/>
        <w:bidi/>
        <w:spacing w:before="0" w:beforeAutospacing="0" w:after="0" w:afterAutospacing="0"/>
        <w:ind w:left="425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مستويات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D57851">
        <w:rPr>
          <w:rFonts w:ascii="Simplified Arabic" w:hAnsi="Simplified Arabic" w:cs="Simplified Arabic"/>
          <w:b/>
          <w:bCs/>
          <w:sz w:val="32"/>
          <w:szCs w:val="32"/>
          <w:rtl/>
        </w:rPr>
        <w:t>تقان</w:t>
      </w:r>
      <w:r w:rsidR="007352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لغةِ الدِّراسة</w:t>
      </w:r>
      <w:r w:rsidR="00D5785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اللغة</w:t>
      </w:r>
      <w:r w:rsidR="007352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D5785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التركية </w:t>
      </w:r>
    </w:p>
    <w:p w:rsidR="00D63CDE" w:rsidRPr="001554C3" w:rsidRDefault="006C28AD" w:rsidP="006C28AD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1.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لغة التعليم في الجامعة هي اللغة التركية.</w:t>
      </w:r>
    </w:p>
    <w:p w:rsidR="00D63CDE" w:rsidRPr="001554C3" w:rsidRDefault="006C28AD" w:rsidP="00D841A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2.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تُ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حدَّد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مستويات</w:t>
      </w:r>
      <w:r w:rsidR="00D63CDE"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63CDE" w:rsidRPr="001554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تقان اللغة التركية</w:t>
      </w:r>
      <w:r w:rsidR="00D63CDE" w:rsidRPr="001554C3">
        <w:rPr>
          <w:rFonts w:ascii="Simplified Arabic" w:hAnsi="Simplified Arabic" w:cs="Simplified Arabic"/>
          <w:sz w:val="32"/>
          <w:szCs w:val="32"/>
        </w:rPr>
        <w:t xml:space="preserve">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وفقا</w:t>
      </w:r>
      <w:r w:rsidR="00282C59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لمعايير مركز اللغات </w:t>
      </w:r>
      <w:r w:rsidR="00D63CDE" w:rsidRPr="001554C3">
        <w:rPr>
          <w:rFonts w:ascii="Simplified Arabic" w:eastAsia="Times New Roman" w:hAnsi="Simplified Arabic" w:cs="Simplified Arabic"/>
          <w:sz w:val="32"/>
          <w:szCs w:val="32"/>
          <w:lang w:eastAsia="tr-TR"/>
        </w:rPr>
        <w:t>TÖMER</w:t>
      </w:r>
      <w:r w:rsidR="00D63CDE" w:rsidRPr="001554C3">
        <w:rPr>
          <w:rFonts w:ascii="Simplified Arabic" w:eastAsia="Times New Roman" w:hAnsi="Simplified Arabic" w:cs="Simplified Arabic"/>
          <w:sz w:val="32"/>
          <w:szCs w:val="32"/>
          <w:rtl/>
          <w:lang w:eastAsia="tr-TR"/>
        </w:rPr>
        <w:t xml:space="preserve"> </w:t>
      </w:r>
      <w:r w:rsidR="00D841A6">
        <w:rPr>
          <w:rFonts w:ascii="Simplified Arabic" w:eastAsia="Times New Roman" w:hAnsi="Simplified Arabic" w:cs="Simplified Arabic" w:hint="cs"/>
          <w:sz w:val="32"/>
          <w:szCs w:val="32"/>
          <w:rtl/>
          <w:lang w:eastAsia="tr-TR"/>
        </w:rPr>
        <w:t>و</w:t>
      </w:r>
      <w:r w:rsidR="00282C59">
        <w:rPr>
          <w:rFonts w:ascii="Simplified Arabic" w:hAnsi="Simplified Arabic" w:cs="Simplified Arabic"/>
          <w:sz w:val="32"/>
          <w:szCs w:val="32"/>
          <w:rtl/>
        </w:rPr>
        <w:t>سيعطى الطلاب الراسب</w:t>
      </w:r>
      <w:r w:rsidR="00282C5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ن في امتحان اللغة </w:t>
      </w:r>
      <w:r w:rsidR="00D841A6">
        <w:rPr>
          <w:rFonts w:ascii="Simplified Arabic" w:hAnsi="Simplified Arabic" w:cs="Simplified Arabic"/>
          <w:sz w:val="32"/>
          <w:szCs w:val="32"/>
          <w:rtl/>
        </w:rPr>
        <w:t xml:space="preserve">التركية 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ذن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لمدة سنة بهدف تعلم اللغة التركية.</w:t>
      </w:r>
    </w:p>
    <w:p w:rsidR="00D63CDE" w:rsidRPr="001554C3" w:rsidRDefault="006C28AD" w:rsidP="006C28AD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3.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يستطيع الطلاب الذين سيتعلمون اللغة التركية المشاركة في دورات اللغة التركية المنظ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مة من قبل مركز اللغات </w:t>
      </w:r>
      <w:r w:rsidR="00D63CDE" w:rsidRPr="001554C3">
        <w:rPr>
          <w:rFonts w:ascii="Simplified Arabic" w:hAnsi="Simplified Arabic" w:cs="Simplified Arabic"/>
          <w:sz w:val="32"/>
          <w:szCs w:val="32"/>
        </w:rPr>
        <w:t>TÖMER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وسيعلن عن برامج هذه الدورات في صفحة الجامعة على الإنترنت.</w:t>
      </w:r>
    </w:p>
    <w:p w:rsidR="00D63CDE" w:rsidRPr="001554C3" w:rsidRDefault="006C28AD" w:rsidP="006C28AD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4.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  <w:lang w:bidi="ar-AE"/>
        </w:rPr>
        <w:t>س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يلغى قيد الطالب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الذي لا يتمكن من إتقان 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اللغة التركية في </w:t>
      </w:r>
      <w:r w:rsidR="00D63CDE" w:rsidRPr="001554C3">
        <w:rPr>
          <w:rFonts w:ascii="Simplified Arabic" w:hAnsi="Simplified Arabic" w:cs="Simplified Arabic" w:hint="cs"/>
          <w:sz w:val="32"/>
          <w:szCs w:val="32"/>
          <w:rtl/>
        </w:rPr>
        <w:t>عامين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>.</w:t>
      </w:r>
      <w:r w:rsidR="00D63CDE"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63CDE" w:rsidRPr="001554C3">
        <w:rPr>
          <w:rFonts w:ascii="Simplified Arabic" w:eastAsia="Times New Roman" w:hAnsi="Simplified Arabic" w:cs="Simplified Arabic"/>
          <w:sz w:val="32"/>
          <w:szCs w:val="32"/>
          <w:rtl/>
          <w:lang w:eastAsia="tr-TR"/>
        </w:rPr>
        <w:t xml:space="preserve"> </w:t>
      </w:r>
    </w:p>
    <w:p w:rsidR="00D63CDE" w:rsidRPr="001554C3" w:rsidRDefault="00D63CDE" w:rsidP="00D63CDE">
      <w:pPr>
        <w:pStyle w:val="NormalWeb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D63CDE" w:rsidRPr="001554C3" w:rsidRDefault="00D63CDE" w:rsidP="00D63CDE">
      <w:pPr>
        <w:pStyle w:val="NormalWeb"/>
        <w:bidi/>
        <w:spacing w:before="0" w:beforeAutospacing="0" w:after="0" w:afterAutospacing="0"/>
        <w:ind w:left="848" w:hanging="283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الوثائق المطلوبة </w:t>
      </w:r>
      <w:r w:rsidR="00911C74">
        <w:rPr>
          <w:rFonts w:ascii="Simplified Arabic" w:hAnsi="Simplified Arabic" w:cs="Simplified Arabic"/>
          <w:b/>
          <w:bCs/>
          <w:sz w:val="32"/>
          <w:szCs w:val="32"/>
          <w:rtl/>
        </w:rPr>
        <w:t>للتسجيل</w:t>
      </w:r>
    </w:p>
    <w:p w:rsidR="00D63CDE" w:rsidRPr="001554C3" w:rsidRDefault="00D63CDE" w:rsidP="00D63CDE">
      <w:pPr>
        <w:bidi/>
        <w:ind w:left="848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</w:p>
    <w:p w:rsidR="00D63CDE" w:rsidRPr="001554C3" w:rsidRDefault="00D63CDE" w:rsidP="00D63CDE">
      <w:pPr>
        <w:numPr>
          <w:ilvl w:val="0"/>
          <w:numId w:val="1"/>
        </w:numPr>
        <w:tabs>
          <w:tab w:val="clear" w:pos="1428"/>
          <w:tab w:val="num" w:pos="848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يجب أخذ فيزا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 xml:space="preserve"> (تأشيرة)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الدراسة ممن يمثل الحكومة التركية في بلد الطالب أو أقرب ممثل لها في البلدان الأخرى</w:t>
      </w:r>
      <w:r w:rsidRPr="001554C3">
        <w:rPr>
          <w:rFonts w:ascii="Simplified Arabic" w:hAnsi="Simplified Arabic" w:cs="Simplified Arabic"/>
          <w:sz w:val="32"/>
          <w:szCs w:val="32"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( يجب أن يصطحب الطالب معه </w:t>
      </w:r>
      <w:r>
        <w:rPr>
          <w:rFonts w:ascii="Simplified Arabic" w:hAnsi="Simplified Arabic" w:cs="Simplified Arabic" w:hint="cs"/>
          <w:sz w:val="32"/>
          <w:szCs w:val="32"/>
          <w:rtl/>
        </w:rPr>
        <w:t>رسالة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القبول عند الذهاب للحصول على الفيزا).</w:t>
      </w:r>
    </w:p>
    <w:p w:rsidR="00D63CDE" w:rsidRPr="001554C3" w:rsidRDefault="00D63CDE" w:rsidP="00D63CDE">
      <w:pPr>
        <w:numPr>
          <w:ilvl w:val="0"/>
          <w:numId w:val="1"/>
        </w:numPr>
        <w:tabs>
          <w:tab w:val="clear" w:pos="1428"/>
          <w:tab w:val="num" w:pos="848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41A6">
        <w:rPr>
          <w:rFonts w:ascii="Simplified Arabic" w:hAnsi="Simplified Arabic" w:cs="Simplified Arabic"/>
          <w:sz w:val="32"/>
          <w:szCs w:val="32"/>
          <w:rtl/>
        </w:rPr>
        <w:t>بالنسبة للطلاب الموجود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ين في تركيا يجب أن يأخذوا تذكرة الإقامة من 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>مديرية الهجرة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CDE" w:rsidRPr="001554C3" w:rsidRDefault="00D63CDE" w:rsidP="00D63CDE">
      <w:pPr>
        <w:numPr>
          <w:ilvl w:val="0"/>
          <w:numId w:val="1"/>
        </w:numPr>
        <w:tabs>
          <w:tab w:val="clear" w:pos="1428"/>
          <w:tab w:val="num" w:pos="848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شهادة الثانوية الأصلية مع نسختها المترجمة والمصدقة من قبل كاتب العدل (</w:t>
      </w:r>
      <w:r w:rsidRPr="001554C3">
        <w:rPr>
          <w:rFonts w:ascii="Simplified Arabic" w:hAnsi="Simplified Arabic" w:cs="Simplified Arabic"/>
          <w:bCs/>
          <w:sz w:val="32"/>
          <w:szCs w:val="32"/>
        </w:rPr>
        <w:t>noter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) أو مصدقة ممن يمثل الدولة التركية في الخارج.</w:t>
      </w:r>
    </w:p>
    <w:p w:rsidR="00D63CDE" w:rsidRPr="001554C3" w:rsidRDefault="00D63CDE" w:rsidP="00D63CDE">
      <w:pPr>
        <w:numPr>
          <w:ilvl w:val="0"/>
          <w:numId w:val="1"/>
        </w:numPr>
        <w:tabs>
          <w:tab w:val="clear" w:pos="1428"/>
          <w:tab w:val="num" w:pos="848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وثيقة المعادلة الأصلية (</w:t>
      </w:r>
      <w:r w:rsidRPr="001554C3">
        <w:rPr>
          <w:rFonts w:ascii="Simplified Arabic" w:hAnsi="Simplified Arabic" w:cs="Simplified Arabic"/>
          <w:bCs/>
          <w:sz w:val="32"/>
          <w:szCs w:val="32"/>
        </w:rPr>
        <w:t>Denklik Belgesi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) للشهادة الثانوية والتي </w:t>
      </w:r>
      <w:r w:rsidR="00D841A6">
        <w:rPr>
          <w:rFonts w:ascii="Simplified Arabic" w:hAnsi="Simplified Arabic" w:cs="Simplified Arabic"/>
          <w:sz w:val="32"/>
          <w:szCs w:val="32"/>
          <w:rtl/>
        </w:rPr>
        <w:t>تؤخذ من مديريات التربية في تركي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أو ممن يمثل الدولة التركية في الخارج.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D63CDE" w:rsidRPr="001554C3" w:rsidRDefault="00D63CDE" w:rsidP="00D63CDE">
      <w:pPr>
        <w:numPr>
          <w:ilvl w:val="0"/>
          <w:numId w:val="1"/>
        </w:numPr>
        <w:tabs>
          <w:tab w:val="clear" w:pos="1428"/>
          <w:tab w:val="num" w:pos="848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قائمة المواد التي درسها الطالب في الثانوية</w:t>
      </w:r>
      <w:r w:rsidR="00D841A6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كشف العلامات </w:t>
      </w:r>
      <w:r w:rsidR="00BB6324">
        <w:rPr>
          <w:rFonts w:ascii="Simplified Arabic" w:hAnsi="Simplified Arabic" w:cs="Simplified Arabic" w:hint="cs"/>
          <w:sz w:val="32"/>
          <w:szCs w:val="32"/>
          <w:rtl/>
        </w:rPr>
        <w:t>مصدقاً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إدارة الثانوية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وترجمته المصدقة من قبل كاتب العدل أو من قبل من يمثل الدولة التركية في الخارج.</w:t>
      </w:r>
    </w:p>
    <w:p w:rsidR="00D63CDE" w:rsidRPr="001554C3" w:rsidRDefault="00D63CDE" w:rsidP="00D63CDE">
      <w:pPr>
        <w:numPr>
          <w:ilvl w:val="0"/>
          <w:numId w:val="1"/>
        </w:numPr>
        <w:tabs>
          <w:tab w:val="clear" w:pos="1428"/>
          <w:tab w:val="num" w:pos="848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>بالنسبة للطلاب المقبولين على أساس ال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متحانات المقامة من قبل الجامعات التركية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(</w:t>
      </w:r>
      <w:r w:rsidRPr="001554C3">
        <w:rPr>
          <w:rFonts w:ascii="Simplified Arabic" w:hAnsi="Simplified Arabic" w:cs="Simplified Arabic"/>
          <w:bCs/>
          <w:sz w:val="32"/>
          <w:szCs w:val="32"/>
        </w:rPr>
        <w:t>YÖS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) تحضر صورة وثيقة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تلك النتائج.</w:t>
      </w:r>
    </w:p>
    <w:p w:rsidR="00D63CDE" w:rsidRPr="00911C74" w:rsidRDefault="00D63CDE" w:rsidP="00911C74">
      <w:pPr>
        <w:numPr>
          <w:ilvl w:val="0"/>
          <w:numId w:val="1"/>
        </w:numPr>
        <w:tabs>
          <w:tab w:val="clear" w:pos="1428"/>
          <w:tab w:val="num" w:pos="990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b/>
          <w:sz w:val="32"/>
          <w:szCs w:val="32"/>
          <w:rtl/>
        </w:rPr>
        <w:t>صفحات جواز السفر المبي</w:t>
      </w:r>
      <w:r w:rsidR="00BB6324">
        <w:rPr>
          <w:rFonts w:ascii="Simplified Arabic" w:hAnsi="Simplified Arabic" w:cs="Simplified Arabic" w:hint="cs"/>
          <w:b/>
          <w:sz w:val="32"/>
          <w:szCs w:val="32"/>
          <w:rtl/>
        </w:rPr>
        <w:t>ِّ</w:t>
      </w:r>
      <w:r w:rsidRPr="001554C3">
        <w:rPr>
          <w:rFonts w:ascii="Simplified Arabic" w:hAnsi="Simplified Arabic" w:cs="Simplified Arabic"/>
          <w:b/>
          <w:sz w:val="32"/>
          <w:szCs w:val="32"/>
          <w:rtl/>
        </w:rPr>
        <w:t>نة هوية الطالب</w:t>
      </w:r>
      <w:r w:rsidR="00BB6324">
        <w:rPr>
          <w:rFonts w:ascii="Simplified Arabic" w:hAnsi="Simplified Arabic" w:cs="Simplified Arabic" w:hint="cs"/>
          <w:b/>
          <w:sz w:val="32"/>
          <w:szCs w:val="32"/>
          <w:rtl/>
        </w:rPr>
        <w:t>،</w:t>
      </w:r>
      <w:r w:rsidRPr="001554C3">
        <w:rPr>
          <w:rFonts w:ascii="Simplified Arabic" w:hAnsi="Simplified Arabic" w:cs="Simplified Arabic"/>
          <w:b/>
          <w:sz w:val="32"/>
          <w:szCs w:val="32"/>
          <w:rtl/>
        </w:rPr>
        <w:t xml:space="preserve"> ومدة صلاحية الجواز مع ترجمتها</w:t>
      </w:r>
      <w:r w:rsidRPr="001554C3">
        <w:rPr>
          <w:rFonts w:ascii="Simplified Arabic" w:hAnsi="Simplified Arabic" w:cs="Simplified Arabic"/>
          <w:bCs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المصدقة من قبل كاتب العدل أو من قبل من يمثل الدولة التركية في الخارج.</w:t>
      </w:r>
      <w:r w:rsidRPr="001554C3">
        <w:rPr>
          <w:rFonts w:ascii="Simplified Arabic" w:hAnsi="Simplified Arabic" w:cs="Simplified Arabic"/>
          <w:bCs/>
          <w:sz w:val="32"/>
          <w:szCs w:val="32"/>
        </w:rPr>
        <w:t xml:space="preserve"> </w:t>
      </w:r>
    </w:p>
    <w:p w:rsidR="00D63CDE" w:rsidRPr="001554C3" w:rsidRDefault="00D63CDE" w:rsidP="00D63CDE">
      <w:pPr>
        <w:numPr>
          <w:ilvl w:val="0"/>
          <w:numId w:val="1"/>
        </w:numPr>
        <w:tabs>
          <w:tab w:val="clear" w:pos="1428"/>
          <w:tab w:val="num" w:pos="990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إن وجد: شهادات 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تقان اللغة التركية المعترف بها دولياً</w:t>
      </w:r>
      <w:r w:rsidR="00BB632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ونسختها المصدقة من قبل كاتب العدل أو من قبل من يمثل الدولة التركية في الخارج.</w:t>
      </w:r>
    </w:p>
    <w:p w:rsidR="00D63CDE" w:rsidRPr="001554C3" w:rsidRDefault="00D63CDE" w:rsidP="00BB6324">
      <w:pPr>
        <w:pStyle w:val="GvdeMetni2"/>
        <w:numPr>
          <w:ilvl w:val="1"/>
          <w:numId w:val="1"/>
        </w:numPr>
        <w:tabs>
          <w:tab w:val="clear" w:pos="2148"/>
          <w:tab w:val="num" w:pos="990"/>
        </w:tabs>
        <w:bidi/>
        <w:spacing w:before="0" w:beforeAutospacing="0" w:after="0" w:afterAutospacing="0"/>
        <w:ind w:left="1273" w:hanging="708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6 صور </w:t>
      </w:r>
      <w:r w:rsidR="00BB6324">
        <w:rPr>
          <w:rFonts w:ascii="Simplified Arabic" w:hAnsi="Simplified Arabic" w:cs="Simplified Arabic" w:hint="cs"/>
          <w:sz w:val="32"/>
          <w:szCs w:val="32"/>
          <w:rtl/>
        </w:rPr>
        <w:t>بقِياس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</w:rPr>
        <w:t xml:space="preserve">4,5x6,0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(يجب أن تكون الصور مصو</w:t>
      </w:r>
      <w:r w:rsidR="00BB632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رة خلال الشهور الستة الأخيرة، كما يجب أن تكون مصورة من الجهة الأمامية للوجه بحيث تمكّن من التعرف على الطالب المرشح بسهولة)</w:t>
      </w:r>
    </w:p>
    <w:p w:rsidR="00D63CDE" w:rsidRPr="001554C3" w:rsidRDefault="00D63CDE" w:rsidP="00D63CDE">
      <w:pPr>
        <w:numPr>
          <w:ilvl w:val="0"/>
          <w:numId w:val="1"/>
        </w:numPr>
        <w:tabs>
          <w:tab w:val="clear" w:pos="1428"/>
          <w:tab w:val="num" w:pos="990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>و</w:t>
      </w:r>
      <w:r w:rsidR="00BB63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ص</w:t>
      </w:r>
      <w:r w:rsidR="00BB632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ل البنك الذي يشير </w:t>
      </w:r>
      <w:r w:rsidR="00BB6324">
        <w:rPr>
          <w:rFonts w:ascii="Simplified Arabic" w:hAnsi="Simplified Arabic" w:cs="Simplified Arabic" w:hint="cs"/>
          <w:sz w:val="32"/>
          <w:szCs w:val="32"/>
          <w:rtl/>
        </w:rPr>
        <w:t xml:space="preserve">إلى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أن أجرة الاشتراك الرسمية مود</w:t>
      </w:r>
      <w:r w:rsidR="00BB63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عة فى حساب المصرف المذكور فى الإعلان.</w:t>
      </w:r>
    </w:p>
    <w:p w:rsidR="00D63CDE" w:rsidRPr="001554C3" w:rsidRDefault="00D63CDE" w:rsidP="00D63CDE">
      <w:pPr>
        <w:numPr>
          <w:ilvl w:val="0"/>
          <w:numId w:val="1"/>
        </w:numPr>
        <w:tabs>
          <w:tab w:val="clear" w:pos="1428"/>
          <w:tab w:val="num" w:pos="990"/>
        </w:tabs>
        <w:bidi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>وثيقة يتعهد فيها الطالب على أن لديه مورد</w:t>
      </w:r>
      <w:r w:rsidR="00BB6324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يعينه على دراسته.</w:t>
      </w:r>
    </w:p>
    <w:p w:rsidR="00D63CDE" w:rsidRPr="001554C3" w:rsidRDefault="00BB6324" w:rsidP="00D63CDE">
      <w:pPr>
        <w:pStyle w:val="GvdeMetni2"/>
        <w:numPr>
          <w:ilvl w:val="1"/>
          <w:numId w:val="1"/>
        </w:numPr>
        <w:tabs>
          <w:tab w:val="clear" w:pos="2148"/>
          <w:tab w:val="num" w:pos="990"/>
        </w:tabs>
        <w:bidi/>
        <w:spacing w:before="0" w:beforeAutospacing="0" w:after="0" w:afterAutospacing="0"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رقم الهوية لحاملي</w:t>
      </w:r>
      <w:r w:rsidR="00D63CDE" w:rsidRPr="001554C3">
        <w:rPr>
          <w:rFonts w:ascii="Simplified Arabic" w:hAnsi="Simplified Arabic" w:cs="Simplified Arabic"/>
          <w:sz w:val="32"/>
          <w:szCs w:val="32"/>
          <w:rtl/>
        </w:rPr>
        <w:t xml:space="preserve"> الجنسية الأجنبية.</w:t>
      </w:r>
    </w:p>
    <w:p w:rsidR="00D63CDE" w:rsidRDefault="00D63CDE" w:rsidP="00D63CDE">
      <w:pPr>
        <w:pStyle w:val="GvdeMetni2"/>
        <w:numPr>
          <w:ilvl w:val="1"/>
          <w:numId w:val="1"/>
        </w:numPr>
        <w:tabs>
          <w:tab w:val="clear" w:pos="2148"/>
          <w:tab w:val="num" w:pos="990"/>
        </w:tabs>
        <w:bidi/>
        <w:spacing w:before="0" w:beforeAutospacing="0" w:after="0" w:afterAutospacing="0"/>
        <w:ind w:left="1273" w:hanging="708"/>
        <w:jc w:val="both"/>
        <w:rPr>
          <w:rFonts w:ascii="Simplified Arabic" w:hAnsi="Simplified Arabic" w:cs="Simplified Arabic"/>
          <w:sz w:val="32"/>
          <w:szCs w:val="32"/>
        </w:rPr>
      </w:pPr>
      <w:r w:rsidRPr="001554C3">
        <w:rPr>
          <w:rFonts w:ascii="Simplified Arabic" w:hAnsi="Simplified Arabic" w:cs="Simplified Arabic"/>
          <w:sz w:val="32"/>
          <w:szCs w:val="32"/>
          <w:rtl/>
        </w:rPr>
        <w:t>تقرير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طبي (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يحق لجامعتنا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>إن لزم الأمر- أن تطلب من الطالب تقريرا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صحيا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يؤخذ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من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هيئة مختصة في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مؤسسة صحية في تركيا).</w:t>
      </w:r>
    </w:p>
    <w:p w:rsidR="00D63CDE" w:rsidRDefault="00D63CDE" w:rsidP="00D63CDE">
      <w:pPr>
        <w:pStyle w:val="GvdeMetni2"/>
        <w:bidi/>
        <w:spacing w:before="0" w:beforeAutospacing="0" w:after="0" w:afterAutospacing="0"/>
        <w:ind w:left="56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D7A86">
        <w:rPr>
          <w:rFonts w:ascii="Simplified Arabic" w:hAnsi="Simplified Arabic" w:cs="Simplified Arabic"/>
          <w:b/>
          <w:bCs/>
          <w:sz w:val="32"/>
          <w:szCs w:val="32"/>
          <w:rtl/>
        </w:rPr>
        <w:t>ملاحظة</w:t>
      </w:r>
      <w:r w:rsidRPr="007D7A86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D7A86">
        <w:rPr>
          <w:rFonts w:ascii="Simplified Arabic" w:hAnsi="Simplified Arabic" w:cs="Simplified Arabic"/>
          <w:sz w:val="32"/>
          <w:szCs w:val="32"/>
          <w:rtl/>
        </w:rPr>
        <w:t xml:space="preserve">يتم التسجيل شخصياً من قبل الطالب في </w:t>
      </w:r>
      <w:r w:rsidRPr="007D7A86">
        <w:rPr>
          <w:rFonts w:ascii="Simplified Arabic" w:hAnsi="Simplified Arabic" w:cs="Simplified Arabic"/>
          <w:b/>
          <w:bCs/>
          <w:sz w:val="32"/>
          <w:szCs w:val="32"/>
          <w:rtl/>
        </w:rPr>
        <w:t>دائرة شؤون الطلاب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الجامعة</w:t>
      </w:r>
      <w:r w:rsidRPr="007D7A86">
        <w:rPr>
          <w:rFonts w:ascii="Simplified Arabic" w:hAnsi="Simplified Arabic" w:cs="Simplified Arabic"/>
          <w:sz w:val="32"/>
          <w:szCs w:val="32"/>
          <w:rtl/>
        </w:rPr>
        <w:t xml:space="preserve"> في التواريخ المحددة في صفحة الجامعة على الإنترنت.</w:t>
      </w:r>
    </w:p>
    <w:p w:rsidR="00D63CDE" w:rsidRPr="001554C3" w:rsidRDefault="00D63CDE" w:rsidP="00D63CDE">
      <w:pPr>
        <w:pStyle w:val="GvdeMetni2"/>
        <w:bidi/>
        <w:spacing w:before="0" w:beforeAutospacing="0" w:after="0" w:afterAutospacing="0"/>
        <w:ind w:left="565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Pr="001554C3" w:rsidRDefault="00D63CDE" w:rsidP="000B46E0">
      <w:pPr>
        <w:pStyle w:val="GvdeMetni2"/>
        <w:bidi/>
        <w:spacing w:before="0" w:beforeAutospacing="0" w:after="0" w:afterAutospacing="0"/>
        <w:ind w:left="848" w:hanging="283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مكان التسجيل وعنوانه</w:t>
      </w:r>
    </w:p>
    <w:p w:rsidR="00D63CDE" w:rsidRPr="001554C3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جامعة كليس 7 آرليق</w:t>
      </w:r>
    </w:p>
    <w:p w:rsidR="00D63CDE" w:rsidRPr="001554C3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مديرية شؤون الطلاب</w:t>
      </w:r>
    </w:p>
    <w:p w:rsidR="00D63CDE" w:rsidRPr="001554C3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كليس/تركيا</w:t>
      </w:r>
    </w:p>
    <w:p w:rsidR="00D63CDE" w:rsidRPr="001554C3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هاتف: </w:t>
      </w:r>
      <w:r w:rsidRPr="0091022E">
        <w:rPr>
          <w:rFonts w:ascii="Simplified Arabic" w:hAnsi="Simplified Arabic" w:cs="Simplified Arabic"/>
          <w:sz w:val="32"/>
          <w:szCs w:val="32"/>
          <w:rtl/>
        </w:rPr>
        <w:t>12</w:t>
      </w:r>
      <w:r w:rsidRPr="0091022E">
        <w:rPr>
          <w:rFonts w:ascii="Simplified Arabic" w:hAnsi="Simplified Arabic" w:cs="Simplified Arabic" w:hint="cs"/>
          <w:sz w:val="32"/>
          <w:szCs w:val="32"/>
          <w:rtl/>
        </w:rPr>
        <w:t>14</w:t>
      </w:r>
      <w:r w:rsidRPr="0091022E">
        <w:rPr>
          <w:rFonts w:ascii="Simplified Arabic" w:hAnsi="Simplified Arabic" w:cs="Simplified Arabic"/>
          <w:sz w:val="32"/>
          <w:szCs w:val="32"/>
          <w:rtl/>
        </w:rPr>
        <w:t>-2666-814-348-90+</w:t>
      </w: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B46E0" w:rsidRDefault="000B46E0" w:rsidP="000B46E0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B46E0" w:rsidRDefault="000B46E0" w:rsidP="00911C74">
      <w:pPr>
        <w:pStyle w:val="GvdeMetni2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B46E0" w:rsidRPr="001554C3" w:rsidRDefault="000B46E0" w:rsidP="000B46E0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Pr="001554C3" w:rsidRDefault="00D63CDE" w:rsidP="00911C74">
      <w:pPr>
        <w:pStyle w:val="GvdeMetni2"/>
        <w:bidi/>
        <w:spacing w:before="0" w:beforeAutospacing="0" w:after="0" w:afterAutospacing="0"/>
        <w:ind w:left="848" w:hanging="283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>الواجبات المترت</w:t>
      </w:r>
      <w:r w:rsidR="00911C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ِّ</w:t>
      </w:r>
      <w:r w:rsidRPr="001554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بة على الطلاب </w:t>
      </w:r>
      <w:r w:rsidR="00911C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الأجانب</w:t>
      </w:r>
    </w:p>
    <w:p w:rsidR="00D63CDE" w:rsidRPr="001554C3" w:rsidRDefault="00D63CDE" w:rsidP="00D63CDE">
      <w:pPr>
        <w:pStyle w:val="GvdeMetni2"/>
        <w:numPr>
          <w:ilvl w:val="0"/>
          <w:numId w:val="7"/>
        </w:numPr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أخذ الوثائق وتنفيذ الإجراءات بحسب القانون التركي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(رقم </w:t>
      </w:r>
      <w:r w:rsidRPr="00012C22">
        <w:rPr>
          <w:rFonts w:ascii="Calibri" w:hAnsi="Calibri" w:cs="Simplified Arabic"/>
          <w:sz w:val="32"/>
          <w:szCs w:val="32"/>
        </w:rPr>
        <w:t>YU</w:t>
      </w:r>
      <w:r w:rsidR="00107AFA">
        <w:rPr>
          <w:rFonts w:ascii="Calibri" w:hAnsi="Calibri" w:cs="Simplified Arabic" w:hint="cs"/>
          <w:sz w:val="32"/>
          <w:szCs w:val="32"/>
          <w:rtl/>
        </w:rPr>
        <w:t xml:space="preserve"> ... </w:t>
      </w:r>
      <w:r w:rsidRPr="00012C22">
        <w:rPr>
          <w:rFonts w:ascii="Calibri" w:hAnsi="Calibri" w:cs="Simplified Arabic" w:hint="cs"/>
          <w:sz w:val="32"/>
          <w:szCs w:val="32"/>
          <w:rtl/>
        </w:rPr>
        <w:t>إلخ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D63CDE" w:rsidRPr="001554C3" w:rsidRDefault="00D63CDE" w:rsidP="00107AFA">
      <w:pPr>
        <w:pStyle w:val="GvdeMetni2"/>
        <w:numPr>
          <w:ilvl w:val="0"/>
          <w:numId w:val="7"/>
        </w:numPr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أخذ بطاقة الإقامة من مديرية الهجرة قبل البدء بالدراسة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(خلال شهر واحد 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بدءاً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تاريخ الدخول بتأشيرة الدراسة)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CDE" w:rsidRPr="001554C3" w:rsidRDefault="00D63CDE" w:rsidP="00D63CDE">
      <w:pPr>
        <w:pStyle w:val="GvdeMetni2"/>
        <w:numPr>
          <w:ilvl w:val="0"/>
          <w:numId w:val="7"/>
        </w:numPr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إبراز 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>وثيقة الطالب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في نهاية كل سنة لمدير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ة الهجرة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استنادا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ً إ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لى </w:t>
      </w:r>
      <w:r>
        <w:rPr>
          <w:rFonts w:ascii="Simplified Arabic" w:hAnsi="Simplified Arabic" w:cs="Simplified Arabic"/>
          <w:sz w:val="32"/>
          <w:szCs w:val="32"/>
          <w:rtl/>
        </w:rPr>
        <w:t>بطاق</w:t>
      </w:r>
      <w:r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الإقامة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المأخوذة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من مديرية الهجرة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خلال فترة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الدراسة.</w:t>
      </w:r>
    </w:p>
    <w:p w:rsidR="00D63CDE" w:rsidRPr="001554C3" w:rsidRDefault="00D63CDE" w:rsidP="00D63CDE">
      <w:pPr>
        <w:pStyle w:val="GvdeMetni2"/>
        <w:numPr>
          <w:ilvl w:val="0"/>
          <w:numId w:val="7"/>
        </w:numPr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ي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ع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د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الطلاب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ولي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ون م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ؤ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م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نين ص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ح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ي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ا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بحسب القانون 5510 من تاريخ البدء بالدراسة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 xml:space="preserve">بناء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عليه يجب 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طبيق القوانين اللازمة.</w:t>
      </w:r>
    </w:p>
    <w:p w:rsidR="00D63CDE" w:rsidRPr="001554C3" w:rsidRDefault="00D63CDE" w:rsidP="00D63CDE">
      <w:pPr>
        <w:pStyle w:val="GvdeMetni2"/>
        <w:numPr>
          <w:ilvl w:val="0"/>
          <w:numId w:val="7"/>
        </w:numPr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إخبار شؤون الطلاب بكل التغييرات المتعلقة بهم من وضع شخصي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ومدني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وتعليمي.</w:t>
      </w:r>
    </w:p>
    <w:p w:rsidR="00D63CDE" w:rsidRPr="001554C3" w:rsidRDefault="00D63CDE" w:rsidP="00D63CDE">
      <w:pPr>
        <w:pStyle w:val="GvdeMetni2"/>
        <w:numPr>
          <w:ilvl w:val="0"/>
          <w:numId w:val="7"/>
        </w:numPr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07AFA">
        <w:rPr>
          <w:rFonts w:ascii="Simplified Arabic" w:hAnsi="Simplified Arabic" w:cs="Simplified Arabic"/>
          <w:sz w:val="32"/>
          <w:szCs w:val="32"/>
          <w:rtl/>
        </w:rPr>
        <w:t>يجب تجديد الإقامة بعد انتها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ها بمدة لا تتجاوز الـــــ 15 يوم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من مديرية الهجرة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المحلية شريطة إثبات استمرار دراستهم بالوثائق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CDE" w:rsidRPr="001554C3" w:rsidRDefault="00D63CDE" w:rsidP="00D63CDE">
      <w:pPr>
        <w:pStyle w:val="GvdeMetni2"/>
        <w:numPr>
          <w:ilvl w:val="0"/>
          <w:numId w:val="7"/>
        </w:numPr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في ح</w:t>
      </w:r>
      <w:r w:rsidR="00107AFA">
        <w:rPr>
          <w:rFonts w:ascii="Simplified Arabic" w:hAnsi="Simplified Arabic" w:cs="Simplified Arabic"/>
          <w:sz w:val="32"/>
          <w:szCs w:val="32"/>
          <w:rtl/>
        </w:rPr>
        <w:t xml:space="preserve">ال فقدان الإقامة أو جواز السفر 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جب مراجعة الجهات المختص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ة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وأخذ جديد في غضون 15 يوم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CDE" w:rsidRPr="001554C3" w:rsidRDefault="00D63CDE" w:rsidP="00D63CDE">
      <w:pPr>
        <w:pStyle w:val="GvdeMetni2"/>
        <w:numPr>
          <w:ilvl w:val="0"/>
          <w:numId w:val="7"/>
        </w:numPr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إخبار مديرية 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>الهجرة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بكل</w:t>
      </w:r>
      <w:r w:rsidR="00107AFA">
        <w:rPr>
          <w:rFonts w:ascii="Simplified Arabic" w:hAnsi="Simplified Arabic" w:cs="Simplified Arabic"/>
          <w:sz w:val="32"/>
          <w:szCs w:val="32"/>
          <w:rtl/>
        </w:rPr>
        <w:t xml:space="preserve"> التغيرات التي تطرأ على عناوين 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قامتهم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رقام هواتفهم</w:t>
      </w:r>
      <w:r w:rsidR="00107AF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 xml:space="preserve"> والمؤسسات التعليمية التابعين لها</w:t>
      </w:r>
      <w:r w:rsidRPr="001554C3">
        <w:rPr>
          <w:rFonts w:ascii="Simplified Arabic" w:hAnsi="Simplified Arabic" w:cs="Simplified Arabic" w:hint="cs"/>
          <w:sz w:val="32"/>
          <w:szCs w:val="32"/>
          <w:rtl/>
        </w:rPr>
        <w:t xml:space="preserve"> في غضون 48 ساعة في حال انتقالهم</w:t>
      </w:r>
      <w:r w:rsidRPr="001554C3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D63CDE">
      <w:pPr>
        <w:pStyle w:val="GvdeMetn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63CDE" w:rsidRDefault="00D63CDE" w:rsidP="00911C74">
      <w:pPr>
        <w:pStyle w:val="GvdeMetniGirintisi2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Cs w:val="28"/>
          <w:rtl/>
        </w:rPr>
      </w:pPr>
    </w:p>
    <w:p w:rsidR="00D63CDE" w:rsidRDefault="00D63CDE" w:rsidP="00D63CDE">
      <w:pPr>
        <w:pStyle w:val="GvdeMetniGirintisi2"/>
        <w:bidi/>
        <w:spacing w:before="0" w:beforeAutospacing="0" w:after="0" w:afterAutospacing="0"/>
        <w:ind w:left="848" w:hanging="283"/>
        <w:jc w:val="center"/>
        <w:rPr>
          <w:rFonts w:ascii="Simplified Arabic" w:hAnsi="Simplified Arabic" w:cs="Simplified Arabic"/>
          <w:b/>
          <w:bCs/>
          <w:szCs w:val="28"/>
          <w:rtl/>
        </w:rPr>
      </w:pPr>
    </w:p>
    <w:p w:rsidR="00D63CDE" w:rsidRPr="001554C3" w:rsidRDefault="00D63CDE" w:rsidP="00D63CDE">
      <w:pPr>
        <w:pStyle w:val="GvdeMetniGirintisi2"/>
        <w:bidi/>
        <w:spacing w:before="0" w:beforeAutospacing="0" w:after="0" w:afterAutospacing="0"/>
        <w:ind w:left="848" w:hanging="283"/>
        <w:jc w:val="center"/>
        <w:rPr>
          <w:rFonts w:ascii="Simplified Arabic" w:hAnsi="Simplified Arabic" w:cs="Simplified Arabic"/>
          <w:b/>
          <w:bCs/>
          <w:szCs w:val="28"/>
          <w:rtl/>
        </w:rPr>
      </w:pPr>
      <w:r w:rsidRPr="001554C3">
        <w:rPr>
          <w:rFonts w:ascii="Simplified Arabic" w:hAnsi="Simplified Arabic" w:cs="Simplified Arabic"/>
          <w:b/>
          <w:bCs/>
          <w:szCs w:val="28"/>
          <w:rtl/>
        </w:rPr>
        <w:t>جامعة كلِّس 7 أَرالِق</w:t>
      </w:r>
    </w:p>
    <w:p w:rsidR="00D63CDE" w:rsidRPr="001554C3" w:rsidRDefault="00D63CDE" w:rsidP="008C5BFB">
      <w:pPr>
        <w:pStyle w:val="GvdeMetniGirintisi2"/>
        <w:bidi/>
        <w:spacing w:before="0" w:beforeAutospacing="0" w:after="0" w:afterAutospacing="0"/>
        <w:ind w:left="848" w:hanging="283"/>
        <w:jc w:val="center"/>
        <w:rPr>
          <w:rFonts w:ascii="Simplified Arabic" w:hAnsi="Simplified Arabic" w:cs="Simplified Arabic"/>
          <w:b/>
          <w:bCs/>
          <w:szCs w:val="28"/>
          <w:rtl/>
        </w:rPr>
      </w:pPr>
      <w:r w:rsidRPr="001554C3">
        <w:rPr>
          <w:rFonts w:ascii="Simplified Arabic" w:hAnsi="Simplified Arabic" w:cs="Simplified Arabic"/>
          <w:b/>
          <w:bCs/>
          <w:szCs w:val="28"/>
          <w:rtl/>
        </w:rPr>
        <w:t>المقاعد الدراسية الشاغرة للطلاب الأجانب</w:t>
      </w:r>
      <w:r w:rsidR="008C5BFB">
        <w:rPr>
          <w:rFonts w:ascii="Simplified Arabic" w:hAnsi="Simplified Arabic" w:cs="Simplified Arabic" w:hint="cs"/>
          <w:b/>
          <w:bCs/>
          <w:szCs w:val="28"/>
          <w:rtl/>
        </w:rPr>
        <w:t xml:space="preserve"> </w:t>
      </w:r>
      <w:r w:rsidRPr="001554C3">
        <w:rPr>
          <w:rFonts w:ascii="Simplified Arabic" w:hAnsi="Simplified Arabic" w:cs="Simplified Arabic"/>
          <w:b/>
          <w:bCs/>
          <w:szCs w:val="28"/>
          <w:rtl/>
        </w:rPr>
        <w:t xml:space="preserve">للعام الدراسيّ </w:t>
      </w:r>
      <w:r w:rsidR="00CC2C9C">
        <w:rPr>
          <w:rFonts w:ascii="Calibri" w:hAnsi="Calibri" w:cs="Simplified Arabic" w:hint="cs"/>
          <w:b/>
          <w:bCs/>
          <w:sz w:val="32"/>
          <w:szCs w:val="32"/>
          <w:rtl/>
        </w:rPr>
        <w:t>202</w:t>
      </w:r>
      <w:r w:rsidR="006614A7">
        <w:rPr>
          <w:rFonts w:ascii="Calibri" w:hAnsi="Calibri" w:cs="Simplified Arabic" w:hint="cs"/>
          <w:b/>
          <w:bCs/>
          <w:sz w:val="32"/>
          <w:szCs w:val="32"/>
          <w:rtl/>
        </w:rPr>
        <w:t>2</w:t>
      </w:r>
      <w:r w:rsidR="00CC2C9C">
        <w:rPr>
          <w:rFonts w:ascii="Calibri" w:hAnsi="Calibri" w:cs="Simplified Arabic" w:hint="cs"/>
          <w:b/>
          <w:bCs/>
          <w:sz w:val="32"/>
          <w:szCs w:val="32"/>
          <w:rtl/>
        </w:rPr>
        <w:t>- 202</w:t>
      </w:r>
      <w:r w:rsidR="006614A7">
        <w:rPr>
          <w:rFonts w:ascii="Calibri" w:hAnsi="Calibri" w:cs="Simplified Arabic" w:hint="cs"/>
          <w:b/>
          <w:bCs/>
          <w:sz w:val="32"/>
          <w:szCs w:val="32"/>
          <w:rtl/>
        </w:rPr>
        <w:t>3م</w:t>
      </w:r>
      <w:r w:rsidRPr="001554C3">
        <w:rPr>
          <w:rFonts w:ascii="Simplified Arabic" w:hAnsi="Simplified Arabic" w:cs="Simplified Arabic"/>
          <w:b/>
          <w:sz w:val="32"/>
          <w:szCs w:val="32"/>
          <w:rtl/>
        </w:rPr>
        <w:t xml:space="preserve">  </w:t>
      </w:r>
      <w:r w:rsidRPr="001554C3">
        <w:rPr>
          <w:rFonts w:ascii="Simplified Arabic" w:hAnsi="Simplified Arabic" w:cs="Simplified Arabic"/>
          <w:bCs/>
          <w:szCs w:val="28"/>
          <w:rtl/>
        </w:rPr>
        <w:t>في</w:t>
      </w:r>
      <w:r w:rsidRPr="001554C3">
        <w:rPr>
          <w:rFonts w:ascii="Simplified Arabic" w:hAnsi="Simplified Arabic" w:cs="Simplified Arabic"/>
          <w:b/>
          <w:szCs w:val="28"/>
          <w:rtl/>
        </w:rPr>
        <w:t xml:space="preserve"> </w:t>
      </w:r>
      <w:r w:rsidRPr="001554C3">
        <w:rPr>
          <w:rFonts w:ascii="Simplified Arabic" w:hAnsi="Simplified Arabic" w:cs="Simplified Arabic"/>
          <w:b/>
          <w:bCs/>
          <w:szCs w:val="28"/>
          <w:rtl/>
        </w:rPr>
        <w:t>أقسام الجامعة</w:t>
      </w:r>
      <w:r w:rsidRPr="001554C3">
        <w:rPr>
          <w:rFonts w:ascii="Simplified Arabic" w:hAnsi="Simplified Arabic" w:cs="Simplified Arabic" w:hint="cs"/>
          <w:b/>
          <w:bCs/>
          <w:szCs w:val="28"/>
          <w:rtl/>
        </w:rPr>
        <w:t xml:space="preserve"> (سيتم الحصول عليها بعد موافقة مديرية التعليم العالي).</w:t>
      </w:r>
    </w:p>
    <w:tbl>
      <w:tblPr>
        <w:tblpPr w:leftFromText="141" w:rightFromText="141" w:vertAnchor="text" w:horzAnchor="margin" w:tblpXSpec="center" w:tblpY="214"/>
        <w:tblW w:w="10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2"/>
        <w:gridCol w:w="2694"/>
        <w:gridCol w:w="3502"/>
      </w:tblGrid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الشروط الخاصة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المقاعد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فترة الدراسة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أقسام الجامعة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center"/>
              <w:rPr>
                <w:rFonts w:ascii="Simplified Arabic" w:eastAsia="Arial Unicode MS" w:hAnsi="Simplified Arabic" w:cs="Simplified Arabic"/>
                <w:b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كلية العلوم والآداب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CA1047" w:rsidRDefault="00677639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084380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084380">
              <w:rPr>
                <w:rStyle w:val="longtext1"/>
                <w:rFonts w:ascii="Simplified Arabic" w:hAnsi="Simplified Arabic" w:cs="Simplified Arabic"/>
                <w:sz w:val="28"/>
                <w:szCs w:val="28"/>
                <w:rtl/>
              </w:rPr>
              <w:t xml:space="preserve">اللغة العربية و </w:t>
            </w:r>
            <w:r w:rsidRPr="00084380">
              <w:rPr>
                <w:rStyle w:val="long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آدابها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084380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84380">
              <w:rPr>
                <w:rFonts w:ascii="Simplified Arabic" w:hAnsi="Simplified Arabic" w:cs="Simplified Arabic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380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Style w:val="longtext1"/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380">
              <w:rPr>
                <w:rStyle w:val="longtext1"/>
                <w:rFonts w:ascii="Simplified Arabic" w:hAnsi="Simplified Arabic" w:cs="Simplified Arabic"/>
                <w:sz w:val="28"/>
                <w:szCs w:val="28"/>
                <w:rtl/>
              </w:rPr>
              <w:t>الفلسفة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CA1047" w:rsidRDefault="00677639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380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Style w:val="longtext1"/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380">
              <w:rPr>
                <w:rStyle w:val="longtext1"/>
                <w:rFonts w:ascii="Simplified Arabic" w:hAnsi="Simplified Arabic" w:cs="Simplified Arabic"/>
                <w:sz w:val="28"/>
                <w:szCs w:val="28"/>
                <w:rtl/>
              </w:rPr>
              <w:t>علم الاجتماع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677639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084380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084380">
              <w:rPr>
                <w:rStyle w:val="longtext1"/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677639" w:rsidP="0002061D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02061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084380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084380" w:rsidRDefault="00E82C61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اللغة التركية و</w:t>
            </w:r>
            <w:r w:rsidR="00D63CDE" w:rsidRPr="0008438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آدابها 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677639" w:rsidP="00677639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380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084380" w:rsidRDefault="00D63CDE" w:rsidP="00084380">
            <w:pPr>
              <w:bidi/>
              <w:ind w:left="848" w:hanging="283"/>
              <w:jc w:val="both"/>
              <w:rPr>
                <w:rStyle w:val="longtext1"/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380">
              <w:rPr>
                <w:rStyle w:val="longtext1"/>
                <w:rFonts w:ascii="Simplified Arabic" w:hAnsi="Simplified Arabic" w:cs="Simplified Arabic"/>
                <w:sz w:val="28"/>
                <w:szCs w:val="28"/>
                <w:rtl/>
              </w:rPr>
              <w:t>علم الوراثة وعلم الأحياء الجزيئية</w:t>
            </w:r>
          </w:p>
        </w:tc>
      </w:tr>
      <w:tr w:rsidR="00084380" w:rsidRPr="001554C3" w:rsidTr="00084380">
        <w:trPr>
          <w:trHeight w:val="47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380" w:rsidRPr="00084380" w:rsidRDefault="00084380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380" w:rsidRPr="00084380" w:rsidRDefault="00677639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0" w:rsidRPr="00084380" w:rsidRDefault="00084380" w:rsidP="00084380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380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4380" w:rsidRPr="00E82C61" w:rsidRDefault="00084380" w:rsidP="0008438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01" w:lineRule="atLeast"/>
              <w:jc w:val="center"/>
              <w:rPr>
                <w:rStyle w:val="longtext1"/>
                <w:rFonts w:ascii="Simplified Arabic" w:eastAsia="Times New Roman" w:hAnsi="Simplified Arabic" w:cs="Simplified Arabic"/>
                <w:color w:val="222222"/>
                <w:sz w:val="28"/>
                <w:szCs w:val="28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color w:val="222222"/>
                <w:sz w:val="28"/>
                <w:szCs w:val="28"/>
                <w:rtl/>
                <w:lang w:eastAsia="tr-TR"/>
              </w:rPr>
              <w:t>الرياضيات</w:t>
            </w:r>
          </w:p>
        </w:tc>
      </w:tr>
      <w:tr w:rsidR="00084380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380" w:rsidRPr="00084380" w:rsidRDefault="00084380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380" w:rsidRPr="00084380" w:rsidRDefault="00CA1047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0" w:rsidRPr="00084380" w:rsidRDefault="00084380" w:rsidP="00084380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380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4380" w:rsidRPr="00E82C61" w:rsidRDefault="00E82C61" w:rsidP="00084380">
            <w:pPr>
              <w:pStyle w:val="HTMLncedenBiimlendirilmi"/>
              <w:shd w:val="clear" w:color="auto" w:fill="F8F9FA"/>
              <w:bidi/>
              <w:spacing w:line="401" w:lineRule="atLeast"/>
              <w:jc w:val="center"/>
              <w:rPr>
                <w:rStyle w:val="longtext1"/>
                <w:rFonts w:ascii="Simplified Arabic" w:hAnsi="Simplified Arabic" w:cs="Simplified Arabic"/>
                <w:color w:val="222222"/>
                <w:sz w:val="28"/>
                <w:szCs w:val="28"/>
              </w:rPr>
            </w:pPr>
            <w:r w:rsidRPr="00E82C61">
              <w:rPr>
                <w:rFonts w:ascii="Simplified Arabic" w:hAnsi="Simplified Arabic" w:cs="Simplified Arabic"/>
                <w:color w:val="222222"/>
                <w:sz w:val="28"/>
                <w:szCs w:val="28"/>
                <w:rtl/>
              </w:rPr>
              <w:t>الجغرافيا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</w:rPr>
            </w:pPr>
            <w:r w:rsidRPr="001554C3"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  <w:rtl/>
              </w:rPr>
              <w:t>كلية العلوم الاقتصادية والإدارية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084380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قتصاد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إدارة الأعمال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العلوم السياسية والإدارة العامة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التجارة الدولية والخدمات اللوجستية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ind w:left="848" w:hanging="28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CDE" w:rsidRPr="001554C3" w:rsidRDefault="00D63CDE" w:rsidP="00084380">
            <w:pPr>
              <w:ind w:left="848" w:hanging="28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كلية الشريعة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DE" w:rsidRPr="001554C3" w:rsidRDefault="00D63CDE" w:rsidP="00084380">
            <w:pPr>
              <w:bidi/>
              <w:ind w:left="848" w:hanging="283"/>
              <w:jc w:val="center"/>
              <w:rPr>
                <w:rStyle w:val="long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</w:pPr>
            <w:r w:rsidRPr="0063568E">
              <w:rPr>
                <w:rFonts w:eastAsia="Times New Roman"/>
                <w:szCs w:val="20"/>
              </w:rPr>
              <w:t>121,708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084380" w:rsidRDefault="00084380" w:rsidP="00084380">
            <w:pPr>
              <w:bidi/>
              <w:ind w:left="848" w:hanging="283"/>
              <w:jc w:val="both"/>
              <w:rPr>
                <w:rStyle w:val="longtext1"/>
                <w:rFonts w:asciiTheme="minorHAnsi" w:hAnsiTheme="minorHAnsi" w:cs="Simplified Arabic"/>
                <w:sz w:val="28"/>
                <w:szCs w:val="28"/>
                <w:shd w:val="clear" w:color="auto" w:fill="FFFFFF"/>
              </w:rPr>
            </w:pPr>
            <w:r>
              <w:rPr>
                <w:rStyle w:val="longtext1"/>
                <w:rFonts w:asciiTheme="minorHAnsi" w:hAnsiTheme="minorHAnsi" w:cs="Simplified Arabic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Style w:val="longtext1"/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Style w:val="long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</w:pPr>
            <w:r w:rsidRPr="001554C3">
              <w:rPr>
                <w:rStyle w:val="long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الشريعة</w:t>
            </w:r>
            <w:r w:rsidR="00E82C61">
              <w:rPr>
                <w:rStyle w:val="longtext1"/>
                <w:rFonts w:ascii="Simplified Arabic" w:hAnsi="Simplified Arabic" w:cs="Simplified Arabic" w:hint="cs"/>
                <w:sz w:val="28"/>
                <w:szCs w:val="28"/>
                <w:shd w:val="clear" w:color="auto" w:fill="FFFFFF"/>
                <w:rtl/>
              </w:rPr>
              <w:t xml:space="preserve"> (تعليم صباحيّ)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DE" w:rsidRPr="001554C3" w:rsidRDefault="00D63CDE" w:rsidP="00084380">
            <w:pPr>
              <w:bidi/>
              <w:ind w:left="848" w:hanging="283"/>
              <w:jc w:val="center"/>
              <w:rPr>
                <w:rStyle w:val="long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</w:pPr>
            <w:r w:rsidRPr="0063568E">
              <w:rPr>
                <w:rFonts w:eastAsia="Times New Roman"/>
                <w:szCs w:val="20"/>
              </w:rPr>
              <w:t>121,708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Style w:val="longtext1"/>
                <w:rFonts w:asciiTheme="minorHAnsi" w:hAnsiTheme="minorHAnsi" w:cs="Simplified Arabic"/>
                <w:sz w:val="28"/>
                <w:szCs w:val="28"/>
                <w:shd w:val="clear" w:color="auto" w:fill="FFFFFF"/>
              </w:rPr>
            </w:pPr>
            <w:r>
              <w:rPr>
                <w:rStyle w:val="longtext1"/>
                <w:rFonts w:asciiTheme="minorHAnsi" w:hAnsiTheme="minorHAnsi" w:cs="Simplified Arabic" w:hint="cs"/>
                <w:sz w:val="28"/>
                <w:szCs w:val="28"/>
                <w:shd w:val="clear" w:color="auto" w:fill="FFFFFF"/>
                <w:rtl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Style w:val="long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</w:pPr>
            <w:r w:rsidRPr="001554C3">
              <w:rPr>
                <w:rStyle w:val="longtext1"/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الشريعة</w:t>
            </w:r>
            <w:r w:rsidRPr="001554C3">
              <w:rPr>
                <w:rStyle w:val="longtext1"/>
                <w:rFonts w:ascii="Simplified Arabic" w:hAnsi="Simplified Arabic" w:cs="Simplified Arabic" w:hint="cs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82C61">
              <w:rPr>
                <w:rStyle w:val="longtext1"/>
                <w:rFonts w:ascii="Simplified Arabic" w:hAnsi="Simplified Arabic" w:cs="Simplified Arabic" w:hint="cs"/>
                <w:sz w:val="28"/>
                <w:szCs w:val="28"/>
                <w:shd w:val="clear" w:color="auto" w:fill="FFFFFF"/>
                <w:rtl/>
              </w:rPr>
              <w:t>(</w:t>
            </w:r>
            <w:r w:rsidRPr="001554C3">
              <w:rPr>
                <w:rStyle w:val="longtext1"/>
                <w:rFonts w:ascii="Simplified Arabic" w:hAnsi="Simplified Arabic" w:cs="Simplified Arabic" w:hint="cs"/>
                <w:sz w:val="28"/>
                <w:szCs w:val="28"/>
                <w:shd w:val="clear" w:color="auto" w:fill="FFFFFF"/>
                <w:rtl/>
              </w:rPr>
              <w:t>تعليم مسائي</w:t>
            </w:r>
            <w:r w:rsidR="00E82C61">
              <w:rPr>
                <w:rStyle w:val="longtext1"/>
                <w:rFonts w:ascii="Simplified Arabic" w:hAnsi="Simplified Arabic" w:cs="Simplified Arabic" w:hint="cs"/>
                <w:sz w:val="28"/>
                <w:szCs w:val="28"/>
                <w:shd w:val="clear" w:color="auto" w:fill="FFFFFF"/>
                <w:rtl/>
              </w:rPr>
              <w:t>)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ind w:left="848" w:hanging="28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E82C61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كلية التربية 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</w:t>
            </w: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تدريس العلوم الطبيعية(الكيمياء، الفيزياء، العلوم معا</w:t>
            </w:r>
            <w:r w:rsidR="00E82C6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التدريس في رياض الأطفال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معلم صف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تدريس العلوم الاجتماعية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تعليم اللغة التركية</w:t>
            </w:r>
          </w:p>
        </w:tc>
      </w:tr>
      <w:tr w:rsidR="000507EF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7EF" w:rsidRPr="001554C3" w:rsidRDefault="000507EF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7EF" w:rsidRDefault="000507EF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7EF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07EF" w:rsidRPr="001554C3" w:rsidRDefault="000507EF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معلّم رياضيات للمرحلة الابتدائية</w:t>
            </w:r>
          </w:p>
        </w:tc>
      </w:tr>
      <w:tr w:rsidR="000507EF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7EF" w:rsidRPr="001554C3" w:rsidRDefault="000507EF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7EF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7EF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07EF" w:rsidRPr="001554C3" w:rsidRDefault="000507EF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الإرشاد النفسي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554C3">
              <w:rPr>
                <w:rFonts w:ascii="Simplified Arabic" w:eastAsia="Arial Unicode MS" w:hAnsi="Simplified Arabic" w:cs="Simplified Arabic" w:hint="cs"/>
                <w:b/>
                <w:bCs/>
                <w:sz w:val="28"/>
                <w:szCs w:val="28"/>
                <w:rtl/>
              </w:rPr>
              <w:t>كلية العلوم الصحية</w:t>
            </w:r>
            <w:r w:rsidRPr="001554C3"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  <w:rtl/>
              </w:rPr>
              <w:t xml:space="preserve"> يوسف شرف 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1554C3"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  <w:rtl/>
              </w:rPr>
              <w:t xml:space="preserve">وغلو 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FA0CEC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</w:t>
            </w:r>
            <w:r w:rsidR="00FA0CEC"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التمريض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إدارة الصحة </w:t>
            </w:r>
          </w:p>
        </w:tc>
      </w:tr>
      <w:tr w:rsidR="00677639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7639" w:rsidRPr="001554C3" w:rsidRDefault="00677639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7639" w:rsidRDefault="00677639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639" w:rsidRPr="001554C3" w:rsidRDefault="00677639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المعهد العالي للرياضة والترّبية البدنيّة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7639" w:rsidRPr="001554C3" w:rsidRDefault="00677639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77639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7639" w:rsidRPr="001554C3" w:rsidRDefault="00677639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7639" w:rsidRDefault="00677639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639" w:rsidRPr="001554C3" w:rsidRDefault="00677639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7639" w:rsidRPr="00677639" w:rsidRDefault="00677639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تخريج مدرِّبين </w:t>
            </w:r>
          </w:p>
        </w:tc>
      </w:tr>
      <w:tr w:rsidR="00677639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7639" w:rsidRPr="001554C3" w:rsidRDefault="00677639" w:rsidP="00677639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7639" w:rsidRDefault="00677639" w:rsidP="00677639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639" w:rsidRPr="001554C3" w:rsidRDefault="00677639" w:rsidP="00677639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7639" w:rsidRPr="00677639" w:rsidRDefault="00677639" w:rsidP="00677639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تخريج مدرِّبين </w:t>
            </w:r>
            <w:proofErr w:type="spellStart"/>
            <w:r>
              <w:rPr>
                <w:rFonts w:asciiTheme="minorHAnsi" w:hAnsiTheme="minorHAnsi" w:cs="Simplified Arabic"/>
                <w:sz w:val="28"/>
                <w:szCs w:val="28"/>
              </w:rPr>
              <w:t>iö</w:t>
            </w:r>
            <w:proofErr w:type="spellEnd"/>
          </w:p>
        </w:tc>
      </w:tr>
      <w:tr w:rsidR="00677639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7639" w:rsidRPr="001554C3" w:rsidRDefault="00677639" w:rsidP="00677639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7639" w:rsidRDefault="00677639" w:rsidP="00677639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639" w:rsidRPr="001554C3" w:rsidRDefault="00677639" w:rsidP="00677639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7639" w:rsidRPr="001554C3" w:rsidRDefault="00677639" w:rsidP="0067763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>معلِّم رياضة وتربية بدنيّة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eastAsia="Arial Unicode MS" w:hAnsi="Simplified Arabic" w:cs="Simplified Arabic" w:hint="cs"/>
                <w:b/>
                <w:bCs/>
                <w:sz w:val="28"/>
                <w:szCs w:val="28"/>
                <w:rtl/>
              </w:rPr>
              <w:t xml:space="preserve">كلية 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28"/>
                <w:szCs w:val="28"/>
                <w:rtl/>
              </w:rPr>
              <w:t>الزراعة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084380" w:rsidRDefault="00084380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أربع سنوات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نباتات الحدائق</w:t>
            </w: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D63CDE" w:rsidRPr="001554C3" w:rsidRDefault="00D63CDE" w:rsidP="00D63CDE">
      <w:pPr>
        <w:tabs>
          <w:tab w:val="left" w:pos="5267"/>
        </w:tabs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pPr w:leftFromText="141" w:rightFromText="141" w:vertAnchor="text" w:horzAnchor="margin" w:tblpXSpec="center" w:tblpY="214"/>
        <w:tblW w:w="10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3646"/>
      </w:tblGrid>
      <w:tr w:rsidR="00D63CDE" w:rsidRPr="001554C3" w:rsidTr="00084380">
        <w:trPr>
          <w:trHeight w:val="430"/>
          <w:tblHeader/>
        </w:trPr>
        <w:tc>
          <w:tcPr>
            <w:tcW w:w="10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BF4895" w:rsidP="00084380">
            <w:pPr>
              <w:bidi/>
              <w:ind w:left="848" w:hanging="283"/>
              <w:jc w:val="center"/>
              <w:rPr>
                <w:rFonts w:ascii="Simplified Arabic" w:eastAsia="Arial Unicode MS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المعهد العالي المهني</w:t>
            </w:r>
            <w:r w:rsidR="00D63CDE" w:rsidRPr="001554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للعلوم الاجتماعية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CDE" w:rsidRPr="00435AC1" w:rsidRDefault="00435AC1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برنامج التجارة الخارجية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en-US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 إدارة الأعمال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والتشغيل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CDE" w:rsidRPr="00435AC1" w:rsidRDefault="00435AC1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برنامج المحاسبة وتطبيقات الضرائب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CDE" w:rsidRPr="00435AC1" w:rsidRDefault="00435AC1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العدالة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63CDE" w:rsidRPr="001554C3" w:rsidRDefault="00BF4895" w:rsidP="00084380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المعهد العالي المهني</w:t>
            </w:r>
            <w:r w:rsidRPr="001554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3CDE" w:rsidRPr="001554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للعلوم التقنية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E82C61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D63CDE"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زراعة الحدائق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E82C61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برمجة الحاسوب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E82C61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برنامج الكهرباء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435AC1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E82C61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الفنون اليدوية التقليدية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435AC1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E82C61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تقنيات</w:t>
            </w: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الأغذية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E82C61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تقنيات البناء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E82C61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برنامج المكننة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435AC1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E82C61">
            <w:pPr>
              <w:bidi/>
              <w:ind w:left="848" w:hanging="283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  <w:lang w:val="en-US"/>
              </w:rPr>
              <w:t>النباتات الطبية والعطرية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BF4895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BF489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DE" w:rsidRPr="001554C3" w:rsidRDefault="000507EF" w:rsidP="00E82C6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lang w:val="en-US"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لرقابة الفنية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للأبنية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435AC1" w:rsidP="00BF4895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1</w:t>
            </w:r>
            <w:r w:rsidR="00BF4895"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DE" w:rsidRPr="001554C3" w:rsidRDefault="000507EF" w:rsidP="00E82C6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الصحة والسلامة المهنية </w:t>
            </w:r>
          </w:p>
        </w:tc>
      </w:tr>
      <w:tr w:rsidR="000507EF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7EF" w:rsidRPr="001554C3" w:rsidRDefault="000507EF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7EF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EF" w:rsidRDefault="000507EF" w:rsidP="00E82C6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07EF" w:rsidRDefault="000507EF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الأمن الخاص والحماية </w:t>
            </w:r>
          </w:p>
        </w:tc>
      </w:tr>
      <w:tr w:rsidR="00BF4895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895" w:rsidRPr="001554C3" w:rsidRDefault="00BF4895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895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95" w:rsidRPr="000507EF" w:rsidRDefault="00BF4895" w:rsidP="00E82C6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سنتان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4895" w:rsidRPr="00BF4895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  <w:rtl/>
                <w:lang w:bidi="ar-SY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  <w:lang w:bidi="ar-SY"/>
              </w:rPr>
              <w:t>السِّجِلّ العقاريّ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10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E82C61" w:rsidRDefault="00E82C61" w:rsidP="00E82C61">
            <w:pPr>
              <w:bidi/>
              <w:ind w:left="848" w:hanging="283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8"/>
                <w:szCs w:val="28"/>
              </w:rPr>
            </w:pPr>
            <w:r w:rsidRPr="00E82C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المعهد العالي المِهنيّ  للسِياحة والفنادق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435AC1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برنامج الطبخ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>السياحة وإدارة الفنادق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10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BF4895" w:rsidP="00084380">
            <w:pPr>
              <w:bidi/>
              <w:ind w:left="848" w:hanging="283"/>
              <w:jc w:val="center"/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المعهد العالي المهني</w:t>
            </w:r>
            <w:r w:rsidRPr="001554C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3CDE" w:rsidRPr="001554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للخدمات الصحية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تنمية الطفل 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العلاج الفيزيائي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الاسعافات الأولية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  <w:lang w:val="en-US"/>
              </w:rPr>
              <w:t>البصريات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BF4895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برنامج التوثيق والسكرتارية الطبية </w:t>
            </w:r>
          </w:p>
        </w:tc>
      </w:tr>
      <w:tr w:rsidR="00D63CDE" w:rsidRPr="001554C3" w:rsidTr="00084380">
        <w:trPr>
          <w:trHeight w:val="43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CDE" w:rsidRPr="00435AC1" w:rsidRDefault="00435AC1" w:rsidP="00084380">
            <w:pPr>
              <w:bidi/>
              <w:ind w:left="848" w:hanging="283"/>
              <w:jc w:val="both"/>
              <w:rPr>
                <w:rFonts w:asciiTheme="minorHAnsi" w:hAnsiTheme="minorHAnsi" w:cs="Simplified Arabic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DE" w:rsidRPr="001554C3" w:rsidRDefault="000507EF" w:rsidP="000507EF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سنت</w:t>
            </w:r>
            <w:r w:rsidRPr="00050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507EF">
              <w:rPr>
                <w:rFonts w:ascii="Simplified Arabic" w:hAnsi="Simplified Arabic" w:cs="Simplified Arabic"/>
                <w:sz w:val="28"/>
                <w:szCs w:val="28"/>
                <w:rtl/>
              </w:rPr>
              <w:t>ن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CDE" w:rsidRPr="001554C3" w:rsidRDefault="00D63CDE" w:rsidP="00084380">
            <w:pPr>
              <w:bidi/>
              <w:ind w:left="848" w:hanging="283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554C3">
              <w:rPr>
                <w:rFonts w:ascii="Simplified Arabic" w:hAnsi="Simplified Arabic" w:cs="Simplified Arabic"/>
                <w:sz w:val="28"/>
                <w:szCs w:val="28"/>
                <w:rtl/>
                <w:lang w:val="en-US"/>
              </w:rPr>
              <w:t>رعاية المسنين</w:t>
            </w:r>
          </w:p>
        </w:tc>
      </w:tr>
    </w:tbl>
    <w:p w:rsidR="00D63CDE" w:rsidRPr="001554C3" w:rsidRDefault="00D63CDE" w:rsidP="00D63CDE">
      <w:pPr>
        <w:pStyle w:val="GvdeMetniGirintis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b/>
          <w:bCs/>
          <w:szCs w:val="28"/>
          <w:rtl/>
        </w:rPr>
      </w:pPr>
    </w:p>
    <w:p w:rsidR="00D63CDE" w:rsidRDefault="00D63CDE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  <w:r w:rsidRPr="001554C3">
        <w:rPr>
          <w:rFonts w:ascii="Simplified Arabic" w:hAnsi="Simplified Arabic" w:cs="Simplified Arabic"/>
          <w:b/>
          <w:bCs/>
          <w:szCs w:val="28"/>
          <w:rtl/>
        </w:rPr>
        <w:tab/>
      </w: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Default="00E82C61" w:rsidP="00E82C61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923E09" w:rsidRDefault="00923E09" w:rsidP="00923E09">
      <w:pPr>
        <w:pStyle w:val="GvdeMetniGirintisi2"/>
        <w:tabs>
          <w:tab w:val="left" w:pos="2571"/>
        </w:tabs>
        <w:bidi/>
        <w:spacing w:before="0" w:beforeAutospacing="0" w:after="0" w:afterAutospacing="0"/>
        <w:ind w:left="848" w:hanging="283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E82C61" w:rsidRPr="00E82C61" w:rsidRDefault="00E82C61" w:rsidP="00BF4895">
      <w:pPr>
        <w:pStyle w:val="GvdeMetniGirintisi2"/>
        <w:tabs>
          <w:tab w:val="left" w:pos="2571"/>
        </w:tabs>
        <w:bidi/>
        <w:spacing w:before="0" w:beforeAutospacing="0" w:after="0" w:afterAutospacing="0"/>
        <w:jc w:val="both"/>
        <w:rPr>
          <w:rFonts w:ascii="Calibri" w:hAnsi="Calibri" w:cs="Simplified Arabic"/>
          <w:b/>
          <w:bCs/>
          <w:szCs w:val="28"/>
          <w:rtl/>
          <w:lang w:bidi="ar-SY"/>
        </w:rPr>
      </w:pPr>
    </w:p>
    <w:p w:rsidR="00D63CDE" w:rsidRPr="001554C3" w:rsidRDefault="00D63CDE" w:rsidP="00D63CDE">
      <w:pPr>
        <w:pStyle w:val="GvdeMetniGirintisi2"/>
        <w:bidi/>
        <w:spacing w:before="0" w:beforeAutospacing="0" w:after="0" w:afterAutospacing="0"/>
        <w:ind w:left="848" w:hanging="283"/>
        <w:jc w:val="both"/>
        <w:rPr>
          <w:rFonts w:ascii="Simplified Arabic" w:hAnsi="Simplified Arabic" w:cs="Simplified Arabic"/>
          <w:b/>
          <w:bCs/>
          <w:szCs w:val="28"/>
          <w:rtl/>
        </w:rPr>
      </w:pPr>
    </w:p>
    <w:p w:rsidR="00D63CDE" w:rsidRDefault="008C0B6A" w:rsidP="00D63CDE">
      <w:pPr>
        <w:pStyle w:val="GvdeMetniGirintisi2"/>
        <w:tabs>
          <w:tab w:val="left" w:pos="3841"/>
          <w:tab w:val="center" w:pos="4889"/>
        </w:tabs>
        <w:bidi/>
        <w:spacing w:before="0" w:beforeAutospacing="0" w:after="0" w:afterAutospacing="0"/>
        <w:ind w:left="848" w:hanging="283"/>
        <w:rPr>
          <w:rFonts w:ascii="Simplified Arabic" w:hAnsi="Simplified Arabic" w:cs="Simplified Arabic"/>
          <w:b/>
          <w:bCs/>
          <w:szCs w:val="28"/>
          <w:rtl/>
        </w:rPr>
      </w:pPr>
      <w:r>
        <w:rPr>
          <w:rFonts w:ascii="Simplified Arabic" w:hAnsi="Simplified Arabic" w:cs="Simplified Arabic" w:hint="cs"/>
          <w:b/>
          <w:bCs/>
          <w:szCs w:val="28"/>
          <w:rtl/>
        </w:rPr>
        <w:t>الأقساط الد</w:t>
      </w:r>
      <w:r w:rsidR="00E82C61">
        <w:rPr>
          <w:rFonts w:ascii="Simplified Arabic" w:hAnsi="Simplified Arabic" w:cs="Simplified Arabic" w:hint="cs"/>
          <w:b/>
          <w:bCs/>
          <w:szCs w:val="28"/>
          <w:rtl/>
        </w:rPr>
        <w:t>ِّراسيّة في كليات جامعة كِلِس يَ</w:t>
      </w:r>
      <w:r>
        <w:rPr>
          <w:rFonts w:ascii="Simplified Arabic" w:hAnsi="Simplified Arabic" w:cs="Simplified Arabic" w:hint="cs"/>
          <w:b/>
          <w:bCs/>
          <w:szCs w:val="28"/>
          <w:rtl/>
        </w:rPr>
        <w:t>دِي أَرَالِق ومعاهدها للعام الدِّراسيّ 2022م-2023م</w:t>
      </w:r>
    </w:p>
    <w:p w:rsidR="00E82C61" w:rsidRPr="001554C3" w:rsidRDefault="00E82C61" w:rsidP="00E82C61">
      <w:pPr>
        <w:pStyle w:val="GvdeMetniGirintisi2"/>
        <w:tabs>
          <w:tab w:val="left" w:pos="3841"/>
          <w:tab w:val="center" w:pos="4889"/>
        </w:tabs>
        <w:bidi/>
        <w:spacing w:before="0" w:beforeAutospacing="0" w:after="0" w:afterAutospacing="0"/>
        <w:ind w:left="848" w:hanging="283"/>
        <w:rPr>
          <w:rFonts w:ascii="Simplified Arabic" w:hAnsi="Simplified Arabic" w:cs="Simplified Arabic"/>
          <w:b/>
          <w:bCs/>
          <w:szCs w:val="28"/>
          <w:rtl/>
        </w:rPr>
      </w:pPr>
    </w:p>
    <w:tbl>
      <w:tblPr>
        <w:tblStyle w:val="TabloKlavuzu"/>
        <w:bidiVisual/>
        <w:tblW w:w="0" w:type="auto"/>
        <w:tblInd w:w="848" w:type="dxa"/>
        <w:tblLook w:val="04A0" w:firstRow="1" w:lastRow="0" w:firstColumn="1" w:lastColumn="0" w:noHBand="0" w:noVBand="1"/>
      </w:tblPr>
      <w:tblGrid>
        <w:gridCol w:w="1748"/>
        <w:gridCol w:w="1680"/>
        <w:gridCol w:w="1680"/>
        <w:gridCol w:w="1665"/>
        <w:gridCol w:w="1665"/>
      </w:tblGrid>
      <w:tr w:rsidR="00FA7085" w:rsidTr="00FA7085">
        <w:tc>
          <w:tcPr>
            <w:tcW w:w="1748" w:type="dxa"/>
          </w:tcPr>
          <w:p w:rsidR="00FA7085" w:rsidRDefault="00FA7085" w:rsidP="00FA7085">
            <w:pPr>
              <w:tabs>
                <w:tab w:val="left" w:pos="7320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الكلّية/المعهد</w:t>
            </w:r>
          </w:p>
        </w:tc>
        <w:tc>
          <w:tcPr>
            <w:tcW w:w="1680" w:type="dxa"/>
          </w:tcPr>
          <w:p w:rsidR="00FA7085" w:rsidRDefault="00FA7085" w:rsidP="00FA7085">
            <w:pPr>
              <w:tabs>
                <w:tab w:val="left" w:pos="7320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القسط الفصلي للتّعليم الصّباحي</w:t>
            </w:r>
          </w:p>
        </w:tc>
        <w:tc>
          <w:tcPr>
            <w:tcW w:w="1680" w:type="dxa"/>
          </w:tcPr>
          <w:p w:rsidR="00FA7085" w:rsidRDefault="00FA7085" w:rsidP="00FA7085">
            <w:pPr>
              <w:tabs>
                <w:tab w:val="left" w:pos="7320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القِسط السَّنويّ للتّعليم الصَّباحيّ</w:t>
            </w:r>
          </w:p>
        </w:tc>
        <w:tc>
          <w:tcPr>
            <w:tcW w:w="1665" w:type="dxa"/>
          </w:tcPr>
          <w:p w:rsidR="00FA7085" w:rsidRDefault="00FA7085" w:rsidP="00FA7085">
            <w:pPr>
              <w:tabs>
                <w:tab w:val="left" w:pos="7320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القسط الفصلي للتّعليم المسائيّ</w:t>
            </w:r>
          </w:p>
        </w:tc>
        <w:tc>
          <w:tcPr>
            <w:tcW w:w="1665" w:type="dxa"/>
          </w:tcPr>
          <w:p w:rsidR="00FA7085" w:rsidRDefault="00FA7085" w:rsidP="00FA7085">
            <w:pPr>
              <w:tabs>
                <w:tab w:val="left" w:pos="7320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القِسط السَّنويّ للتّعليم المسائيّ</w:t>
            </w:r>
          </w:p>
        </w:tc>
      </w:tr>
      <w:tr w:rsidR="003424C0" w:rsidRPr="003424C0" w:rsidTr="00D841A6">
        <w:tc>
          <w:tcPr>
            <w:tcW w:w="1748" w:type="dxa"/>
            <w:vAlign w:val="center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b/>
                <w:bCs/>
                <w:rtl/>
                <w:lang w:eastAsia="tr-TR"/>
              </w:rPr>
              <w:t>كلية الفنون والآداب (الفنون)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3.127,00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6.254,00</w:t>
            </w: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كلية الفنون والآداب (العلوم الاجتماعية)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2.346,00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4.692,00</w:t>
            </w: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كلية الاقتصاد والعلوم الإداريّة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2.819,50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5.639,00</w:t>
            </w: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كلّيّة التّربيّة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2.506,00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5.012,00</w:t>
            </w: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كلّية الهندسة والهندسة المعماريّة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3.730,50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7.461,00</w:t>
            </w: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</w:tcPr>
          <w:p w:rsidR="003424C0" w:rsidRPr="00E82C61" w:rsidRDefault="003424C0" w:rsidP="003424C0">
            <w:pPr>
              <w:tabs>
                <w:tab w:val="left" w:pos="73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كليّة الإلهيّات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2.506,00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5.012,00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2506,00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5.012,00</w:t>
            </w: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كلّيّة العلوم الصِّحّيّة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2.506,00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5.012,00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eastAsia="tr-T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كلّيّة الزِّراعة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3.730,50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7.461,00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eastAsia="tr-T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المعهد العالي المهني للعلوم التِّقنيّة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1.878,00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3.756,00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eastAsia="tr-T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المعهد العالي المهني للعلوم الاجتماعيّة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1.878,00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3.756,00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eastAsia="tr-T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المعهد العالي للسِّياحة والفنادق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1.878,00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3.756,00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eastAsia="tr-T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</w:p>
        </w:tc>
      </w:tr>
      <w:tr w:rsidR="003424C0" w:rsidRPr="003424C0" w:rsidTr="00D841A6">
        <w:tc>
          <w:tcPr>
            <w:tcW w:w="1748" w:type="dxa"/>
            <w:vAlign w:val="bottom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المعهد العالي المهني للخِدْمات الصِّحِّيّة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1.878,00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3.756,00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eastAsia="tr-T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</w:p>
        </w:tc>
      </w:tr>
      <w:tr w:rsidR="003424C0" w:rsidRPr="003424C0" w:rsidTr="00D841A6">
        <w:tc>
          <w:tcPr>
            <w:tcW w:w="1748" w:type="dxa"/>
            <w:vAlign w:val="center"/>
          </w:tcPr>
          <w:p w:rsidR="003424C0" w:rsidRPr="003424C0" w:rsidRDefault="003424C0" w:rsidP="003424C0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424C0">
              <w:rPr>
                <w:rFonts w:ascii="Calibri" w:eastAsia="Times New Roman" w:hAnsi="Calibri" w:cs="Calibri" w:hint="cs"/>
                <w:rtl/>
                <w:lang w:eastAsia="tr-TR"/>
              </w:rPr>
              <w:t>المعهد العالي للرِّياضة والتَّربية البدنيّة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2.819,50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5.639,00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2819,50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4C0" w:rsidRPr="00E82C61" w:rsidRDefault="003424C0" w:rsidP="003424C0">
            <w:pPr>
              <w:jc w:val="center"/>
              <w:rPr>
                <w:rFonts w:ascii="Simplified Arabic" w:eastAsia="Times New Roman" w:hAnsi="Simplified Arabic" w:cs="Simplified Arabic"/>
                <w:lang w:eastAsia="tr-TR"/>
              </w:rPr>
            </w:pPr>
            <w:r w:rsidRPr="00E82C61">
              <w:rPr>
                <w:rFonts w:ascii="Simplified Arabic" w:eastAsia="Times New Roman" w:hAnsi="Simplified Arabic" w:cs="Simplified Arabic"/>
                <w:lang w:eastAsia="tr-TR"/>
              </w:rPr>
              <w:t>5.639,00</w:t>
            </w:r>
          </w:p>
        </w:tc>
      </w:tr>
    </w:tbl>
    <w:p w:rsidR="00D63CDE" w:rsidRPr="003424C0" w:rsidRDefault="00D63CDE" w:rsidP="00FA7085">
      <w:pPr>
        <w:tabs>
          <w:tab w:val="left" w:pos="7320"/>
        </w:tabs>
        <w:bidi/>
        <w:ind w:left="848" w:hanging="28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63CDE" w:rsidRDefault="00D63CDE" w:rsidP="00D63CDE">
      <w:pPr>
        <w:tabs>
          <w:tab w:val="left" w:pos="7320"/>
        </w:tabs>
        <w:ind w:left="848" w:hanging="28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63CDE" w:rsidRDefault="00D63CDE" w:rsidP="00D63CDE">
      <w:pPr>
        <w:tabs>
          <w:tab w:val="left" w:pos="7320"/>
        </w:tabs>
        <w:ind w:left="848" w:hanging="28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41324" w:rsidRDefault="00241324"/>
    <w:sectPr w:rsidR="00241324" w:rsidSect="00084380">
      <w:footerReference w:type="even" r:id="rId8"/>
      <w:footerReference w:type="default" r:id="rId9"/>
      <w:pgSz w:w="11906" w:h="16838"/>
      <w:pgMar w:top="719" w:right="1418" w:bottom="0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B7" w:rsidRDefault="00DF10B7" w:rsidP="007B59B8">
      <w:r>
        <w:separator/>
      </w:r>
    </w:p>
  </w:endnote>
  <w:endnote w:type="continuationSeparator" w:id="0">
    <w:p w:rsidR="00DF10B7" w:rsidRDefault="00DF10B7" w:rsidP="007B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A6" w:rsidRDefault="00D841A6" w:rsidP="0008438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841A6" w:rsidRDefault="00D841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A6" w:rsidRDefault="00D841A6" w:rsidP="0008438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92A5D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D841A6" w:rsidRDefault="00D841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B7" w:rsidRDefault="00DF10B7" w:rsidP="007B59B8">
      <w:r>
        <w:separator/>
      </w:r>
    </w:p>
  </w:footnote>
  <w:footnote w:type="continuationSeparator" w:id="0">
    <w:p w:rsidR="00DF10B7" w:rsidRDefault="00DF10B7" w:rsidP="007B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E08"/>
    <w:multiLevelType w:val="hybridMultilevel"/>
    <w:tmpl w:val="9FDC471C"/>
    <w:lvl w:ilvl="0" w:tplc="041F0017">
      <w:start w:val="1"/>
      <w:numFmt w:val="lowerLetter"/>
      <w:lvlText w:val="%1)"/>
      <w:lvlJc w:val="left"/>
      <w:pPr>
        <w:ind w:left="1285" w:hanging="360"/>
      </w:pPr>
    </w:lvl>
    <w:lvl w:ilvl="1" w:tplc="041F0019" w:tentative="1">
      <w:start w:val="1"/>
      <w:numFmt w:val="lowerLetter"/>
      <w:lvlText w:val="%2."/>
      <w:lvlJc w:val="left"/>
      <w:pPr>
        <w:ind w:left="2005" w:hanging="360"/>
      </w:pPr>
    </w:lvl>
    <w:lvl w:ilvl="2" w:tplc="041F001B" w:tentative="1">
      <w:start w:val="1"/>
      <w:numFmt w:val="lowerRoman"/>
      <w:lvlText w:val="%3."/>
      <w:lvlJc w:val="right"/>
      <w:pPr>
        <w:ind w:left="2725" w:hanging="180"/>
      </w:pPr>
    </w:lvl>
    <w:lvl w:ilvl="3" w:tplc="041F000F" w:tentative="1">
      <w:start w:val="1"/>
      <w:numFmt w:val="decimal"/>
      <w:lvlText w:val="%4."/>
      <w:lvlJc w:val="left"/>
      <w:pPr>
        <w:ind w:left="3445" w:hanging="360"/>
      </w:pPr>
    </w:lvl>
    <w:lvl w:ilvl="4" w:tplc="041F0019" w:tentative="1">
      <w:start w:val="1"/>
      <w:numFmt w:val="lowerLetter"/>
      <w:lvlText w:val="%5."/>
      <w:lvlJc w:val="left"/>
      <w:pPr>
        <w:ind w:left="4165" w:hanging="360"/>
      </w:pPr>
    </w:lvl>
    <w:lvl w:ilvl="5" w:tplc="041F001B" w:tentative="1">
      <w:start w:val="1"/>
      <w:numFmt w:val="lowerRoman"/>
      <w:lvlText w:val="%6."/>
      <w:lvlJc w:val="right"/>
      <w:pPr>
        <w:ind w:left="4885" w:hanging="180"/>
      </w:pPr>
    </w:lvl>
    <w:lvl w:ilvl="6" w:tplc="041F000F" w:tentative="1">
      <w:start w:val="1"/>
      <w:numFmt w:val="decimal"/>
      <w:lvlText w:val="%7."/>
      <w:lvlJc w:val="left"/>
      <w:pPr>
        <w:ind w:left="5605" w:hanging="360"/>
      </w:pPr>
    </w:lvl>
    <w:lvl w:ilvl="7" w:tplc="041F0019" w:tentative="1">
      <w:start w:val="1"/>
      <w:numFmt w:val="lowerLetter"/>
      <w:lvlText w:val="%8."/>
      <w:lvlJc w:val="left"/>
      <w:pPr>
        <w:ind w:left="6325" w:hanging="360"/>
      </w:pPr>
    </w:lvl>
    <w:lvl w:ilvl="8" w:tplc="041F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>
    <w:nsid w:val="0CCF172D"/>
    <w:multiLevelType w:val="hybridMultilevel"/>
    <w:tmpl w:val="5D34058A"/>
    <w:lvl w:ilvl="0" w:tplc="041F0017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0E13853"/>
    <w:multiLevelType w:val="hybridMultilevel"/>
    <w:tmpl w:val="2A8A356E"/>
    <w:lvl w:ilvl="0" w:tplc="041F0017">
      <w:start w:val="1"/>
      <w:numFmt w:val="lowerLetter"/>
      <w:lvlText w:val="%1)"/>
      <w:lvlJc w:val="left"/>
      <w:pPr>
        <w:ind w:left="1568" w:hanging="360"/>
      </w:pPr>
    </w:lvl>
    <w:lvl w:ilvl="1" w:tplc="041F0019" w:tentative="1">
      <w:start w:val="1"/>
      <w:numFmt w:val="lowerLetter"/>
      <w:lvlText w:val="%2."/>
      <w:lvlJc w:val="left"/>
      <w:pPr>
        <w:ind w:left="2288" w:hanging="360"/>
      </w:pPr>
    </w:lvl>
    <w:lvl w:ilvl="2" w:tplc="041F001B" w:tentative="1">
      <w:start w:val="1"/>
      <w:numFmt w:val="lowerRoman"/>
      <w:lvlText w:val="%3."/>
      <w:lvlJc w:val="right"/>
      <w:pPr>
        <w:ind w:left="3008" w:hanging="180"/>
      </w:pPr>
    </w:lvl>
    <w:lvl w:ilvl="3" w:tplc="041F000F" w:tentative="1">
      <w:start w:val="1"/>
      <w:numFmt w:val="decimal"/>
      <w:lvlText w:val="%4."/>
      <w:lvlJc w:val="left"/>
      <w:pPr>
        <w:ind w:left="3728" w:hanging="360"/>
      </w:pPr>
    </w:lvl>
    <w:lvl w:ilvl="4" w:tplc="041F0019" w:tentative="1">
      <w:start w:val="1"/>
      <w:numFmt w:val="lowerLetter"/>
      <w:lvlText w:val="%5."/>
      <w:lvlJc w:val="left"/>
      <w:pPr>
        <w:ind w:left="4448" w:hanging="360"/>
      </w:pPr>
    </w:lvl>
    <w:lvl w:ilvl="5" w:tplc="041F001B" w:tentative="1">
      <w:start w:val="1"/>
      <w:numFmt w:val="lowerRoman"/>
      <w:lvlText w:val="%6."/>
      <w:lvlJc w:val="right"/>
      <w:pPr>
        <w:ind w:left="5168" w:hanging="180"/>
      </w:pPr>
    </w:lvl>
    <w:lvl w:ilvl="6" w:tplc="041F000F" w:tentative="1">
      <w:start w:val="1"/>
      <w:numFmt w:val="decimal"/>
      <w:lvlText w:val="%7."/>
      <w:lvlJc w:val="left"/>
      <w:pPr>
        <w:ind w:left="5888" w:hanging="360"/>
      </w:pPr>
    </w:lvl>
    <w:lvl w:ilvl="7" w:tplc="041F0019" w:tentative="1">
      <w:start w:val="1"/>
      <w:numFmt w:val="lowerLetter"/>
      <w:lvlText w:val="%8."/>
      <w:lvlJc w:val="left"/>
      <w:pPr>
        <w:ind w:left="6608" w:hanging="360"/>
      </w:pPr>
    </w:lvl>
    <w:lvl w:ilvl="8" w:tplc="041F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">
    <w:nsid w:val="19FC053C"/>
    <w:multiLevelType w:val="hybridMultilevel"/>
    <w:tmpl w:val="20AA87D0"/>
    <w:lvl w:ilvl="0" w:tplc="2522F5D8">
      <w:start w:val="1"/>
      <w:numFmt w:val="lowerLetter"/>
      <w:lvlText w:val="%1)"/>
      <w:lvlJc w:val="left"/>
      <w:pPr>
        <w:ind w:left="925" w:hanging="360"/>
      </w:pPr>
      <w:rPr>
        <w:rFonts w:ascii="Calibri" w:hAnsi="Calibri" w:hint="default"/>
      </w:rPr>
    </w:lvl>
    <w:lvl w:ilvl="1" w:tplc="041F0019" w:tentative="1">
      <w:start w:val="1"/>
      <w:numFmt w:val="lowerLetter"/>
      <w:lvlText w:val="%2."/>
      <w:lvlJc w:val="left"/>
      <w:pPr>
        <w:ind w:left="1645" w:hanging="360"/>
      </w:pPr>
    </w:lvl>
    <w:lvl w:ilvl="2" w:tplc="041F001B" w:tentative="1">
      <w:start w:val="1"/>
      <w:numFmt w:val="lowerRoman"/>
      <w:lvlText w:val="%3."/>
      <w:lvlJc w:val="right"/>
      <w:pPr>
        <w:ind w:left="2365" w:hanging="180"/>
      </w:pPr>
    </w:lvl>
    <w:lvl w:ilvl="3" w:tplc="041F000F" w:tentative="1">
      <w:start w:val="1"/>
      <w:numFmt w:val="decimal"/>
      <w:lvlText w:val="%4."/>
      <w:lvlJc w:val="left"/>
      <w:pPr>
        <w:ind w:left="3085" w:hanging="360"/>
      </w:pPr>
    </w:lvl>
    <w:lvl w:ilvl="4" w:tplc="041F0019" w:tentative="1">
      <w:start w:val="1"/>
      <w:numFmt w:val="lowerLetter"/>
      <w:lvlText w:val="%5."/>
      <w:lvlJc w:val="left"/>
      <w:pPr>
        <w:ind w:left="3805" w:hanging="360"/>
      </w:pPr>
    </w:lvl>
    <w:lvl w:ilvl="5" w:tplc="041F001B" w:tentative="1">
      <w:start w:val="1"/>
      <w:numFmt w:val="lowerRoman"/>
      <w:lvlText w:val="%6."/>
      <w:lvlJc w:val="right"/>
      <w:pPr>
        <w:ind w:left="4525" w:hanging="180"/>
      </w:pPr>
    </w:lvl>
    <w:lvl w:ilvl="6" w:tplc="041F000F" w:tentative="1">
      <w:start w:val="1"/>
      <w:numFmt w:val="decimal"/>
      <w:lvlText w:val="%7."/>
      <w:lvlJc w:val="left"/>
      <w:pPr>
        <w:ind w:left="5245" w:hanging="360"/>
      </w:pPr>
    </w:lvl>
    <w:lvl w:ilvl="7" w:tplc="041F0019" w:tentative="1">
      <w:start w:val="1"/>
      <w:numFmt w:val="lowerLetter"/>
      <w:lvlText w:val="%8."/>
      <w:lvlJc w:val="left"/>
      <w:pPr>
        <w:ind w:left="5965" w:hanging="360"/>
      </w:pPr>
    </w:lvl>
    <w:lvl w:ilvl="8" w:tplc="041F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232917D0"/>
    <w:multiLevelType w:val="hybridMultilevel"/>
    <w:tmpl w:val="0AE8BC34"/>
    <w:lvl w:ilvl="0" w:tplc="A7283B0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A0776A3"/>
    <w:multiLevelType w:val="hybridMultilevel"/>
    <w:tmpl w:val="4B4E83E0"/>
    <w:lvl w:ilvl="0" w:tplc="5C9EB6C6">
      <w:start w:val="1"/>
      <w:numFmt w:val="decimal"/>
      <w:lvlText w:val="%1-"/>
      <w:lvlJc w:val="left"/>
      <w:pPr>
        <w:ind w:left="1211" w:hanging="360"/>
      </w:pPr>
      <w:rPr>
        <w:rFonts w:ascii="Times New Roman" w:eastAsia="MS Mincho" w:hAnsi="Times New Roman" w:cs="Traditional Arabic"/>
        <w:lang w:bidi="ar-SA"/>
      </w:rPr>
    </w:lvl>
    <w:lvl w:ilvl="1" w:tplc="80FA6B86">
      <w:start w:val="1"/>
      <w:numFmt w:val="decimal"/>
      <w:lvlText w:val="%2-"/>
      <w:lvlJc w:val="left"/>
      <w:pPr>
        <w:ind w:left="2498" w:hanging="360"/>
      </w:pPr>
      <w:rPr>
        <w:rFonts w:ascii="Times New Roman" w:eastAsia="MS Mincho" w:hAnsi="Times New Roman" w:cs="Traditional Arabic"/>
      </w:rPr>
    </w:lvl>
    <w:lvl w:ilvl="2" w:tplc="0F16077E">
      <w:start w:val="1"/>
      <w:numFmt w:val="decimal"/>
      <w:lvlText w:val="%3)"/>
      <w:lvlJc w:val="left"/>
      <w:pPr>
        <w:ind w:left="3218" w:hanging="360"/>
      </w:pPr>
      <w:rPr>
        <w:rFonts w:eastAsia="MS Mincho" w:hint="default"/>
      </w:rPr>
    </w:lvl>
    <w:lvl w:ilvl="3" w:tplc="C62401F6">
      <w:start w:val="1"/>
      <w:numFmt w:val="lowerLetter"/>
      <w:lvlText w:val="%4)"/>
      <w:lvlJc w:val="left"/>
      <w:pPr>
        <w:ind w:left="3938" w:hanging="360"/>
      </w:pPr>
      <w:rPr>
        <w:rFonts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1F24B2A"/>
    <w:multiLevelType w:val="hybridMultilevel"/>
    <w:tmpl w:val="D7A8FA72"/>
    <w:lvl w:ilvl="0" w:tplc="3376AEFE">
      <w:start w:val="1"/>
      <w:numFmt w:val="bullet"/>
      <w:lvlText w:val="-"/>
      <w:lvlJc w:val="left"/>
      <w:pPr>
        <w:ind w:left="1208" w:hanging="360"/>
      </w:pPr>
      <w:rPr>
        <w:rFonts w:ascii="Simplified Arabic" w:eastAsia="MS Mincho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>
    <w:nsid w:val="36B6285E"/>
    <w:multiLevelType w:val="hybridMultilevel"/>
    <w:tmpl w:val="37700E94"/>
    <w:lvl w:ilvl="0" w:tplc="B9988CE6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1E531D1"/>
    <w:multiLevelType w:val="hybridMultilevel"/>
    <w:tmpl w:val="1D8CD6DA"/>
    <w:lvl w:ilvl="0" w:tplc="6AC8DE70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5" w:hanging="360"/>
      </w:pPr>
    </w:lvl>
    <w:lvl w:ilvl="2" w:tplc="041F001B" w:tentative="1">
      <w:start w:val="1"/>
      <w:numFmt w:val="lowerRoman"/>
      <w:lvlText w:val="%3."/>
      <w:lvlJc w:val="right"/>
      <w:pPr>
        <w:ind w:left="2635" w:hanging="180"/>
      </w:pPr>
    </w:lvl>
    <w:lvl w:ilvl="3" w:tplc="041F000F" w:tentative="1">
      <w:start w:val="1"/>
      <w:numFmt w:val="decimal"/>
      <w:lvlText w:val="%4."/>
      <w:lvlJc w:val="left"/>
      <w:pPr>
        <w:ind w:left="3355" w:hanging="360"/>
      </w:pPr>
    </w:lvl>
    <w:lvl w:ilvl="4" w:tplc="041F0019" w:tentative="1">
      <w:start w:val="1"/>
      <w:numFmt w:val="lowerLetter"/>
      <w:lvlText w:val="%5."/>
      <w:lvlJc w:val="left"/>
      <w:pPr>
        <w:ind w:left="4075" w:hanging="360"/>
      </w:pPr>
    </w:lvl>
    <w:lvl w:ilvl="5" w:tplc="041F001B" w:tentative="1">
      <w:start w:val="1"/>
      <w:numFmt w:val="lowerRoman"/>
      <w:lvlText w:val="%6."/>
      <w:lvlJc w:val="right"/>
      <w:pPr>
        <w:ind w:left="4795" w:hanging="180"/>
      </w:pPr>
    </w:lvl>
    <w:lvl w:ilvl="6" w:tplc="041F000F" w:tentative="1">
      <w:start w:val="1"/>
      <w:numFmt w:val="decimal"/>
      <w:lvlText w:val="%7."/>
      <w:lvlJc w:val="left"/>
      <w:pPr>
        <w:ind w:left="5515" w:hanging="360"/>
      </w:pPr>
    </w:lvl>
    <w:lvl w:ilvl="7" w:tplc="041F0019" w:tentative="1">
      <w:start w:val="1"/>
      <w:numFmt w:val="lowerLetter"/>
      <w:lvlText w:val="%8."/>
      <w:lvlJc w:val="left"/>
      <w:pPr>
        <w:ind w:left="6235" w:hanging="360"/>
      </w:pPr>
    </w:lvl>
    <w:lvl w:ilvl="8" w:tplc="041F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>
    <w:nsid w:val="44F413A5"/>
    <w:multiLevelType w:val="hybridMultilevel"/>
    <w:tmpl w:val="9A0C2CC2"/>
    <w:lvl w:ilvl="0" w:tplc="041F0017">
      <w:start w:val="1"/>
      <w:numFmt w:val="lowerLetter"/>
      <w:lvlText w:val="%1)"/>
      <w:lvlJc w:val="left"/>
      <w:pPr>
        <w:ind w:left="1285" w:hanging="360"/>
      </w:pPr>
    </w:lvl>
    <w:lvl w:ilvl="1" w:tplc="041F0019" w:tentative="1">
      <w:start w:val="1"/>
      <w:numFmt w:val="lowerLetter"/>
      <w:lvlText w:val="%2."/>
      <w:lvlJc w:val="left"/>
      <w:pPr>
        <w:ind w:left="2005" w:hanging="360"/>
      </w:pPr>
    </w:lvl>
    <w:lvl w:ilvl="2" w:tplc="041F001B" w:tentative="1">
      <w:start w:val="1"/>
      <w:numFmt w:val="lowerRoman"/>
      <w:lvlText w:val="%3."/>
      <w:lvlJc w:val="right"/>
      <w:pPr>
        <w:ind w:left="2725" w:hanging="180"/>
      </w:pPr>
    </w:lvl>
    <w:lvl w:ilvl="3" w:tplc="041F000F" w:tentative="1">
      <w:start w:val="1"/>
      <w:numFmt w:val="decimal"/>
      <w:lvlText w:val="%4."/>
      <w:lvlJc w:val="left"/>
      <w:pPr>
        <w:ind w:left="3445" w:hanging="360"/>
      </w:pPr>
    </w:lvl>
    <w:lvl w:ilvl="4" w:tplc="041F0019" w:tentative="1">
      <w:start w:val="1"/>
      <w:numFmt w:val="lowerLetter"/>
      <w:lvlText w:val="%5."/>
      <w:lvlJc w:val="left"/>
      <w:pPr>
        <w:ind w:left="4165" w:hanging="360"/>
      </w:pPr>
    </w:lvl>
    <w:lvl w:ilvl="5" w:tplc="041F001B" w:tentative="1">
      <w:start w:val="1"/>
      <w:numFmt w:val="lowerRoman"/>
      <w:lvlText w:val="%6."/>
      <w:lvlJc w:val="right"/>
      <w:pPr>
        <w:ind w:left="4885" w:hanging="180"/>
      </w:pPr>
    </w:lvl>
    <w:lvl w:ilvl="6" w:tplc="041F000F" w:tentative="1">
      <w:start w:val="1"/>
      <w:numFmt w:val="decimal"/>
      <w:lvlText w:val="%7."/>
      <w:lvlJc w:val="left"/>
      <w:pPr>
        <w:ind w:left="5605" w:hanging="360"/>
      </w:pPr>
    </w:lvl>
    <w:lvl w:ilvl="7" w:tplc="041F0019" w:tentative="1">
      <w:start w:val="1"/>
      <w:numFmt w:val="lowerLetter"/>
      <w:lvlText w:val="%8."/>
      <w:lvlJc w:val="left"/>
      <w:pPr>
        <w:ind w:left="6325" w:hanging="360"/>
      </w:pPr>
    </w:lvl>
    <w:lvl w:ilvl="8" w:tplc="041F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0">
    <w:nsid w:val="4B4149C0"/>
    <w:multiLevelType w:val="hybridMultilevel"/>
    <w:tmpl w:val="FBE892DE"/>
    <w:lvl w:ilvl="0" w:tplc="71123E06">
      <w:start w:val="1"/>
      <w:numFmt w:val="decimal"/>
      <w:lvlText w:val="%1)"/>
      <w:lvlJc w:val="left"/>
      <w:pPr>
        <w:ind w:left="925" w:hanging="360"/>
      </w:pPr>
      <w:rPr>
        <w:rFonts w:eastAsia="MS Mincho" w:hint="default"/>
      </w:rPr>
    </w:lvl>
    <w:lvl w:ilvl="1" w:tplc="041F0019" w:tentative="1">
      <w:start w:val="1"/>
      <w:numFmt w:val="lowerLetter"/>
      <w:lvlText w:val="%2."/>
      <w:lvlJc w:val="left"/>
      <w:pPr>
        <w:ind w:left="1645" w:hanging="360"/>
      </w:pPr>
    </w:lvl>
    <w:lvl w:ilvl="2" w:tplc="041F001B" w:tentative="1">
      <w:start w:val="1"/>
      <w:numFmt w:val="lowerRoman"/>
      <w:lvlText w:val="%3."/>
      <w:lvlJc w:val="right"/>
      <w:pPr>
        <w:ind w:left="2365" w:hanging="180"/>
      </w:pPr>
    </w:lvl>
    <w:lvl w:ilvl="3" w:tplc="041F000F" w:tentative="1">
      <w:start w:val="1"/>
      <w:numFmt w:val="decimal"/>
      <w:lvlText w:val="%4."/>
      <w:lvlJc w:val="left"/>
      <w:pPr>
        <w:ind w:left="3085" w:hanging="360"/>
      </w:pPr>
    </w:lvl>
    <w:lvl w:ilvl="4" w:tplc="041F0019" w:tentative="1">
      <w:start w:val="1"/>
      <w:numFmt w:val="lowerLetter"/>
      <w:lvlText w:val="%5."/>
      <w:lvlJc w:val="left"/>
      <w:pPr>
        <w:ind w:left="3805" w:hanging="360"/>
      </w:pPr>
    </w:lvl>
    <w:lvl w:ilvl="5" w:tplc="041F001B" w:tentative="1">
      <w:start w:val="1"/>
      <w:numFmt w:val="lowerRoman"/>
      <w:lvlText w:val="%6."/>
      <w:lvlJc w:val="right"/>
      <w:pPr>
        <w:ind w:left="4525" w:hanging="180"/>
      </w:pPr>
    </w:lvl>
    <w:lvl w:ilvl="6" w:tplc="041F000F" w:tentative="1">
      <w:start w:val="1"/>
      <w:numFmt w:val="decimal"/>
      <w:lvlText w:val="%7."/>
      <w:lvlJc w:val="left"/>
      <w:pPr>
        <w:ind w:left="5245" w:hanging="360"/>
      </w:pPr>
    </w:lvl>
    <w:lvl w:ilvl="7" w:tplc="041F0019" w:tentative="1">
      <w:start w:val="1"/>
      <w:numFmt w:val="lowerLetter"/>
      <w:lvlText w:val="%8."/>
      <w:lvlJc w:val="left"/>
      <w:pPr>
        <w:ind w:left="5965" w:hanging="360"/>
      </w:pPr>
    </w:lvl>
    <w:lvl w:ilvl="8" w:tplc="041F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>
    <w:nsid w:val="544F304A"/>
    <w:multiLevelType w:val="hybridMultilevel"/>
    <w:tmpl w:val="D5220FF4"/>
    <w:lvl w:ilvl="0" w:tplc="5BA434B8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5" w:hanging="360"/>
      </w:pPr>
    </w:lvl>
    <w:lvl w:ilvl="2" w:tplc="041F001B" w:tentative="1">
      <w:start w:val="1"/>
      <w:numFmt w:val="lowerRoman"/>
      <w:lvlText w:val="%3."/>
      <w:lvlJc w:val="right"/>
      <w:pPr>
        <w:ind w:left="2365" w:hanging="180"/>
      </w:pPr>
    </w:lvl>
    <w:lvl w:ilvl="3" w:tplc="041F000F" w:tentative="1">
      <w:start w:val="1"/>
      <w:numFmt w:val="decimal"/>
      <w:lvlText w:val="%4."/>
      <w:lvlJc w:val="left"/>
      <w:pPr>
        <w:ind w:left="3085" w:hanging="360"/>
      </w:pPr>
    </w:lvl>
    <w:lvl w:ilvl="4" w:tplc="041F0019" w:tentative="1">
      <w:start w:val="1"/>
      <w:numFmt w:val="lowerLetter"/>
      <w:lvlText w:val="%5."/>
      <w:lvlJc w:val="left"/>
      <w:pPr>
        <w:ind w:left="3805" w:hanging="360"/>
      </w:pPr>
    </w:lvl>
    <w:lvl w:ilvl="5" w:tplc="041F001B" w:tentative="1">
      <w:start w:val="1"/>
      <w:numFmt w:val="lowerRoman"/>
      <w:lvlText w:val="%6."/>
      <w:lvlJc w:val="right"/>
      <w:pPr>
        <w:ind w:left="4525" w:hanging="180"/>
      </w:pPr>
    </w:lvl>
    <w:lvl w:ilvl="6" w:tplc="041F000F" w:tentative="1">
      <w:start w:val="1"/>
      <w:numFmt w:val="decimal"/>
      <w:lvlText w:val="%7."/>
      <w:lvlJc w:val="left"/>
      <w:pPr>
        <w:ind w:left="5245" w:hanging="360"/>
      </w:pPr>
    </w:lvl>
    <w:lvl w:ilvl="7" w:tplc="041F0019" w:tentative="1">
      <w:start w:val="1"/>
      <w:numFmt w:val="lowerLetter"/>
      <w:lvlText w:val="%8."/>
      <w:lvlJc w:val="left"/>
      <w:pPr>
        <w:ind w:left="5965" w:hanging="360"/>
      </w:pPr>
    </w:lvl>
    <w:lvl w:ilvl="8" w:tplc="041F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>
    <w:nsid w:val="54CB45CF"/>
    <w:multiLevelType w:val="hybridMultilevel"/>
    <w:tmpl w:val="DF68593E"/>
    <w:lvl w:ilvl="0" w:tplc="8C5ACAB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lang w:bidi="ar-SA"/>
      </w:rPr>
    </w:lvl>
    <w:lvl w:ilvl="1" w:tplc="110661B8">
      <w:start w:val="6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lang w:bidi="ar-SA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5044433"/>
    <w:multiLevelType w:val="hybridMultilevel"/>
    <w:tmpl w:val="D2B05E2E"/>
    <w:lvl w:ilvl="0" w:tplc="C0669ED4">
      <w:start w:val="1"/>
      <w:numFmt w:val="decimal"/>
      <w:lvlText w:val="%1)"/>
      <w:lvlJc w:val="left"/>
      <w:pPr>
        <w:ind w:left="925" w:hanging="360"/>
      </w:pPr>
      <w:rPr>
        <w:rFonts w:eastAsia="MS Mincho" w:hint="default"/>
      </w:rPr>
    </w:lvl>
    <w:lvl w:ilvl="1" w:tplc="041F0019" w:tentative="1">
      <w:start w:val="1"/>
      <w:numFmt w:val="lowerLetter"/>
      <w:lvlText w:val="%2."/>
      <w:lvlJc w:val="left"/>
      <w:pPr>
        <w:ind w:left="1645" w:hanging="360"/>
      </w:pPr>
    </w:lvl>
    <w:lvl w:ilvl="2" w:tplc="041F001B" w:tentative="1">
      <w:start w:val="1"/>
      <w:numFmt w:val="lowerRoman"/>
      <w:lvlText w:val="%3."/>
      <w:lvlJc w:val="right"/>
      <w:pPr>
        <w:ind w:left="2365" w:hanging="180"/>
      </w:pPr>
    </w:lvl>
    <w:lvl w:ilvl="3" w:tplc="041F000F" w:tentative="1">
      <w:start w:val="1"/>
      <w:numFmt w:val="decimal"/>
      <w:lvlText w:val="%4."/>
      <w:lvlJc w:val="left"/>
      <w:pPr>
        <w:ind w:left="3085" w:hanging="360"/>
      </w:pPr>
    </w:lvl>
    <w:lvl w:ilvl="4" w:tplc="041F0019" w:tentative="1">
      <w:start w:val="1"/>
      <w:numFmt w:val="lowerLetter"/>
      <w:lvlText w:val="%5."/>
      <w:lvlJc w:val="left"/>
      <w:pPr>
        <w:ind w:left="3805" w:hanging="360"/>
      </w:pPr>
    </w:lvl>
    <w:lvl w:ilvl="5" w:tplc="041F001B" w:tentative="1">
      <w:start w:val="1"/>
      <w:numFmt w:val="lowerRoman"/>
      <w:lvlText w:val="%6."/>
      <w:lvlJc w:val="right"/>
      <w:pPr>
        <w:ind w:left="4525" w:hanging="180"/>
      </w:pPr>
    </w:lvl>
    <w:lvl w:ilvl="6" w:tplc="041F000F" w:tentative="1">
      <w:start w:val="1"/>
      <w:numFmt w:val="decimal"/>
      <w:lvlText w:val="%7."/>
      <w:lvlJc w:val="left"/>
      <w:pPr>
        <w:ind w:left="5245" w:hanging="360"/>
      </w:pPr>
    </w:lvl>
    <w:lvl w:ilvl="7" w:tplc="041F0019" w:tentative="1">
      <w:start w:val="1"/>
      <w:numFmt w:val="lowerLetter"/>
      <w:lvlText w:val="%8."/>
      <w:lvlJc w:val="left"/>
      <w:pPr>
        <w:ind w:left="5965" w:hanging="360"/>
      </w:pPr>
    </w:lvl>
    <w:lvl w:ilvl="8" w:tplc="041F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56FC591D"/>
    <w:multiLevelType w:val="hybridMultilevel"/>
    <w:tmpl w:val="C278F0B0"/>
    <w:lvl w:ilvl="0" w:tplc="A3E05600">
      <w:start w:val="1"/>
      <w:numFmt w:val="decimal"/>
      <w:lvlText w:val="%1)"/>
      <w:lvlJc w:val="left"/>
      <w:pPr>
        <w:ind w:left="1285" w:hanging="360"/>
      </w:pPr>
      <w:rPr>
        <w:rFonts w:eastAsia="MS Mincho" w:hint="default"/>
      </w:rPr>
    </w:lvl>
    <w:lvl w:ilvl="1" w:tplc="041F0019" w:tentative="1">
      <w:start w:val="1"/>
      <w:numFmt w:val="lowerLetter"/>
      <w:lvlText w:val="%2."/>
      <w:lvlJc w:val="left"/>
      <w:pPr>
        <w:ind w:left="2005" w:hanging="360"/>
      </w:pPr>
    </w:lvl>
    <w:lvl w:ilvl="2" w:tplc="041F001B" w:tentative="1">
      <w:start w:val="1"/>
      <w:numFmt w:val="lowerRoman"/>
      <w:lvlText w:val="%3."/>
      <w:lvlJc w:val="right"/>
      <w:pPr>
        <w:ind w:left="2725" w:hanging="180"/>
      </w:pPr>
    </w:lvl>
    <w:lvl w:ilvl="3" w:tplc="041F000F" w:tentative="1">
      <w:start w:val="1"/>
      <w:numFmt w:val="decimal"/>
      <w:lvlText w:val="%4."/>
      <w:lvlJc w:val="left"/>
      <w:pPr>
        <w:ind w:left="3445" w:hanging="360"/>
      </w:pPr>
    </w:lvl>
    <w:lvl w:ilvl="4" w:tplc="041F0019" w:tentative="1">
      <w:start w:val="1"/>
      <w:numFmt w:val="lowerLetter"/>
      <w:lvlText w:val="%5."/>
      <w:lvlJc w:val="left"/>
      <w:pPr>
        <w:ind w:left="4165" w:hanging="360"/>
      </w:pPr>
    </w:lvl>
    <w:lvl w:ilvl="5" w:tplc="041F001B" w:tentative="1">
      <w:start w:val="1"/>
      <w:numFmt w:val="lowerRoman"/>
      <w:lvlText w:val="%6."/>
      <w:lvlJc w:val="right"/>
      <w:pPr>
        <w:ind w:left="4885" w:hanging="180"/>
      </w:pPr>
    </w:lvl>
    <w:lvl w:ilvl="6" w:tplc="041F000F" w:tentative="1">
      <w:start w:val="1"/>
      <w:numFmt w:val="decimal"/>
      <w:lvlText w:val="%7."/>
      <w:lvlJc w:val="left"/>
      <w:pPr>
        <w:ind w:left="5605" w:hanging="360"/>
      </w:pPr>
    </w:lvl>
    <w:lvl w:ilvl="7" w:tplc="041F0019" w:tentative="1">
      <w:start w:val="1"/>
      <w:numFmt w:val="lowerLetter"/>
      <w:lvlText w:val="%8."/>
      <w:lvlJc w:val="left"/>
      <w:pPr>
        <w:ind w:left="6325" w:hanging="360"/>
      </w:pPr>
    </w:lvl>
    <w:lvl w:ilvl="8" w:tplc="041F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5">
    <w:nsid w:val="59A42D51"/>
    <w:multiLevelType w:val="hybridMultilevel"/>
    <w:tmpl w:val="672EDC5E"/>
    <w:lvl w:ilvl="0" w:tplc="6402FB3A">
      <w:start w:val="1"/>
      <w:numFmt w:val="decimal"/>
      <w:lvlText w:val="%1)"/>
      <w:lvlJc w:val="left"/>
      <w:pPr>
        <w:ind w:left="925" w:hanging="360"/>
      </w:pPr>
      <w:rPr>
        <w:rFonts w:eastAsia="MS Mincho" w:hint="default"/>
      </w:rPr>
    </w:lvl>
    <w:lvl w:ilvl="1" w:tplc="041F0019" w:tentative="1">
      <w:start w:val="1"/>
      <w:numFmt w:val="lowerLetter"/>
      <w:lvlText w:val="%2."/>
      <w:lvlJc w:val="left"/>
      <w:pPr>
        <w:ind w:left="1645" w:hanging="360"/>
      </w:pPr>
    </w:lvl>
    <w:lvl w:ilvl="2" w:tplc="041F001B" w:tentative="1">
      <w:start w:val="1"/>
      <w:numFmt w:val="lowerRoman"/>
      <w:lvlText w:val="%3."/>
      <w:lvlJc w:val="right"/>
      <w:pPr>
        <w:ind w:left="2365" w:hanging="180"/>
      </w:pPr>
    </w:lvl>
    <w:lvl w:ilvl="3" w:tplc="041F000F" w:tentative="1">
      <w:start w:val="1"/>
      <w:numFmt w:val="decimal"/>
      <w:lvlText w:val="%4."/>
      <w:lvlJc w:val="left"/>
      <w:pPr>
        <w:ind w:left="3085" w:hanging="360"/>
      </w:pPr>
    </w:lvl>
    <w:lvl w:ilvl="4" w:tplc="041F0019" w:tentative="1">
      <w:start w:val="1"/>
      <w:numFmt w:val="lowerLetter"/>
      <w:lvlText w:val="%5."/>
      <w:lvlJc w:val="left"/>
      <w:pPr>
        <w:ind w:left="3805" w:hanging="360"/>
      </w:pPr>
    </w:lvl>
    <w:lvl w:ilvl="5" w:tplc="041F001B" w:tentative="1">
      <w:start w:val="1"/>
      <w:numFmt w:val="lowerRoman"/>
      <w:lvlText w:val="%6."/>
      <w:lvlJc w:val="right"/>
      <w:pPr>
        <w:ind w:left="4525" w:hanging="180"/>
      </w:pPr>
    </w:lvl>
    <w:lvl w:ilvl="6" w:tplc="041F000F" w:tentative="1">
      <w:start w:val="1"/>
      <w:numFmt w:val="decimal"/>
      <w:lvlText w:val="%7."/>
      <w:lvlJc w:val="left"/>
      <w:pPr>
        <w:ind w:left="5245" w:hanging="360"/>
      </w:pPr>
    </w:lvl>
    <w:lvl w:ilvl="7" w:tplc="041F0019" w:tentative="1">
      <w:start w:val="1"/>
      <w:numFmt w:val="lowerLetter"/>
      <w:lvlText w:val="%8."/>
      <w:lvlJc w:val="left"/>
      <w:pPr>
        <w:ind w:left="5965" w:hanging="360"/>
      </w:pPr>
    </w:lvl>
    <w:lvl w:ilvl="8" w:tplc="041F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>
    <w:nsid w:val="5C946296"/>
    <w:multiLevelType w:val="multilevel"/>
    <w:tmpl w:val="00000000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1" w:tentative="1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2" w:tentative="1">
      <w:start w:val="1"/>
      <w:numFmt w:val="lowerRoman"/>
      <w:lvlText w:val="%1."/>
      <w:lvlJc w:val="left"/>
      <w:pPr>
        <w:tabs>
          <w:tab w:val="num" w:pos="2508"/>
        </w:tabs>
        <w:ind w:left="2508" w:hanging="180"/>
      </w:pPr>
      <w:rPr>
        <w:rFonts w:ascii="Times New Roman" w:eastAsia="Times New Roman" w:hAnsi="Times New Roman" w:hint="default"/>
        <w:b/>
        <w:color w:val="000000"/>
        <w:sz w:val="20"/>
      </w:rPr>
    </w:lvl>
    <w:lvl w:ilvl="3" w:tentative="1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4" w:tentative="1">
      <w:start w:val="1"/>
      <w:numFmt w:val="lowerLetter"/>
      <w:lvlText w:val="%1.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5" w:tentative="1">
      <w:start w:val="1"/>
      <w:numFmt w:val="lowerRoman"/>
      <w:lvlText w:val="%1."/>
      <w:lvlJc w:val="left"/>
      <w:pPr>
        <w:tabs>
          <w:tab w:val="num" w:pos="4668"/>
        </w:tabs>
        <w:ind w:left="4668" w:hanging="180"/>
      </w:pPr>
      <w:rPr>
        <w:rFonts w:ascii="Times New Roman" w:eastAsia="Times New Roman" w:hAnsi="Times New Roman" w:hint="default"/>
        <w:b/>
        <w:color w:val="000000"/>
        <w:sz w:val="20"/>
      </w:rPr>
    </w:lvl>
    <w:lvl w:ilvl="6" w:tentative="1">
      <w:start w:val="1"/>
      <w:numFmt w:val="decimal"/>
      <w:lvlText w:val="%1."/>
      <w:lvlJc w:val="left"/>
      <w:pPr>
        <w:tabs>
          <w:tab w:val="num" w:pos="5388"/>
        </w:tabs>
        <w:ind w:left="5388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7" w:tentative="1">
      <w:start w:val="1"/>
      <w:numFmt w:val="lowerLetter"/>
      <w:lvlText w:val="%1."/>
      <w:lvlJc w:val="left"/>
      <w:pPr>
        <w:tabs>
          <w:tab w:val="num" w:pos="6108"/>
        </w:tabs>
        <w:ind w:left="6108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8" w:tentative="1">
      <w:start w:val="1"/>
      <w:numFmt w:val="lowerRoman"/>
      <w:lvlText w:val="%1."/>
      <w:lvlJc w:val="left"/>
      <w:pPr>
        <w:tabs>
          <w:tab w:val="num" w:pos="6828"/>
        </w:tabs>
        <w:ind w:left="6828" w:hanging="180"/>
      </w:pPr>
      <w:rPr>
        <w:rFonts w:ascii="Times New Roman" w:eastAsia="Times New Roman" w:hAnsi="Times New Roman" w:hint="default"/>
        <w:b/>
        <w:color w:val="000000"/>
        <w:sz w:val="20"/>
      </w:rPr>
    </w:lvl>
  </w:abstractNum>
  <w:abstractNum w:abstractNumId="17">
    <w:nsid w:val="62A35D3A"/>
    <w:multiLevelType w:val="hybridMultilevel"/>
    <w:tmpl w:val="086669F6"/>
    <w:lvl w:ilvl="0" w:tplc="6BA0321C">
      <w:start w:val="1"/>
      <w:numFmt w:val="decimal"/>
      <w:lvlText w:val="%1-"/>
      <w:lvlJc w:val="left"/>
      <w:pPr>
        <w:ind w:left="1210" w:hanging="360"/>
      </w:pPr>
      <w:rPr>
        <w:rFonts w:ascii="Simplified Arabic" w:eastAsia="MS Mincho" w:hAnsi="Simplified Arabic" w:cs="Simplified Arabic"/>
      </w:rPr>
    </w:lvl>
    <w:lvl w:ilvl="1" w:tplc="041F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8">
    <w:nsid w:val="76E035CB"/>
    <w:multiLevelType w:val="hybridMultilevel"/>
    <w:tmpl w:val="FEC696E6"/>
    <w:lvl w:ilvl="0" w:tplc="38D4AC22">
      <w:start w:val="1"/>
      <w:numFmt w:val="lowerLetter"/>
      <w:lvlText w:val="%1)"/>
      <w:lvlJc w:val="left"/>
      <w:pPr>
        <w:ind w:left="925" w:hanging="360"/>
      </w:pPr>
      <w:rPr>
        <w:rFonts w:eastAsia="MS Mincho" w:hint="default"/>
      </w:rPr>
    </w:lvl>
    <w:lvl w:ilvl="1" w:tplc="041F0019" w:tentative="1">
      <w:start w:val="1"/>
      <w:numFmt w:val="lowerLetter"/>
      <w:lvlText w:val="%2."/>
      <w:lvlJc w:val="left"/>
      <w:pPr>
        <w:ind w:left="1645" w:hanging="360"/>
      </w:pPr>
    </w:lvl>
    <w:lvl w:ilvl="2" w:tplc="041F001B" w:tentative="1">
      <w:start w:val="1"/>
      <w:numFmt w:val="lowerRoman"/>
      <w:lvlText w:val="%3."/>
      <w:lvlJc w:val="right"/>
      <w:pPr>
        <w:ind w:left="2365" w:hanging="180"/>
      </w:pPr>
    </w:lvl>
    <w:lvl w:ilvl="3" w:tplc="041F000F" w:tentative="1">
      <w:start w:val="1"/>
      <w:numFmt w:val="decimal"/>
      <w:lvlText w:val="%4."/>
      <w:lvlJc w:val="left"/>
      <w:pPr>
        <w:ind w:left="3085" w:hanging="360"/>
      </w:pPr>
    </w:lvl>
    <w:lvl w:ilvl="4" w:tplc="041F0019" w:tentative="1">
      <w:start w:val="1"/>
      <w:numFmt w:val="lowerLetter"/>
      <w:lvlText w:val="%5."/>
      <w:lvlJc w:val="left"/>
      <w:pPr>
        <w:ind w:left="3805" w:hanging="360"/>
      </w:pPr>
    </w:lvl>
    <w:lvl w:ilvl="5" w:tplc="041F001B" w:tentative="1">
      <w:start w:val="1"/>
      <w:numFmt w:val="lowerRoman"/>
      <w:lvlText w:val="%6."/>
      <w:lvlJc w:val="right"/>
      <w:pPr>
        <w:ind w:left="4525" w:hanging="180"/>
      </w:pPr>
    </w:lvl>
    <w:lvl w:ilvl="6" w:tplc="041F000F" w:tentative="1">
      <w:start w:val="1"/>
      <w:numFmt w:val="decimal"/>
      <w:lvlText w:val="%7."/>
      <w:lvlJc w:val="left"/>
      <w:pPr>
        <w:ind w:left="5245" w:hanging="360"/>
      </w:pPr>
    </w:lvl>
    <w:lvl w:ilvl="7" w:tplc="041F0019" w:tentative="1">
      <w:start w:val="1"/>
      <w:numFmt w:val="lowerLetter"/>
      <w:lvlText w:val="%8."/>
      <w:lvlJc w:val="left"/>
      <w:pPr>
        <w:ind w:left="5965" w:hanging="360"/>
      </w:pPr>
    </w:lvl>
    <w:lvl w:ilvl="8" w:tplc="041F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9">
    <w:nsid w:val="78E42347"/>
    <w:multiLevelType w:val="hybridMultilevel"/>
    <w:tmpl w:val="79484EF8"/>
    <w:lvl w:ilvl="0" w:tplc="2BC0DA9E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5" w:hanging="360"/>
      </w:pPr>
    </w:lvl>
    <w:lvl w:ilvl="2" w:tplc="041F001B" w:tentative="1">
      <w:start w:val="1"/>
      <w:numFmt w:val="lowerRoman"/>
      <w:lvlText w:val="%3."/>
      <w:lvlJc w:val="right"/>
      <w:pPr>
        <w:ind w:left="2365" w:hanging="180"/>
      </w:pPr>
    </w:lvl>
    <w:lvl w:ilvl="3" w:tplc="041F000F" w:tentative="1">
      <w:start w:val="1"/>
      <w:numFmt w:val="decimal"/>
      <w:lvlText w:val="%4."/>
      <w:lvlJc w:val="left"/>
      <w:pPr>
        <w:ind w:left="3085" w:hanging="360"/>
      </w:pPr>
    </w:lvl>
    <w:lvl w:ilvl="4" w:tplc="041F0019" w:tentative="1">
      <w:start w:val="1"/>
      <w:numFmt w:val="lowerLetter"/>
      <w:lvlText w:val="%5."/>
      <w:lvlJc w:val="left"/>
      <w:pPr>
        <w:ind w:left="3805" w:hanging="360"/>
      </w:pPr>
    </w:lvl>
    <w:lvl w:ilvl="5" w:tplc="041F001B" w:tentative="1">
      <w:start w:val="1"/>
      <w:numFmt w:val="lowerRoman"/>
      <w:lvlText w:val="%6."/>
      <w:lvlJc w:val="right"/>
      <w:pPr>
        <w:ind w:left="4525" w:hanging="180"/>
      </w:pPr>
    </w:lvl>
    <w:lvl w:ilvl="6" w:tplc="041F000F" w:tentative="1">
      <w:start w:val="1"/>
      <w:numFmt w:val="decimal"/>
      <w:lvlText w:val="%7."/>
      <w:lvlJc w:val="left"/>
      <w:pPr>
        <w:ind w:left="5245" w:hanging="360"/>
      </w:pPr>
    </w:lvl>
    <w:lvl w:ilvl="7" w:tplc="041F0019" w:tentative="1">
      <w:start w:val="1"/>
      <w:numFmt w:val="lowerLetter"/>
      <w:lvlText w:val="%8."/>
      <w:lvlJc w:val="left"/>
      <w:pPr>
        <w:ind w:left="5965" w:hanging="360"/>
      </w:pPr>
    </w:lvl>
    <w:lvl w:ilvl="8" w:tplc="041F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0">
    <w:nsid w:val="79E515F0"/>
    <w:multiLevelType w:val="hybridMultilevel"/>
    <w:tmpl w:val="02C466F4"/>
    <w:lvl w:ilvl="0" w:tplc="BC5249B0">
      <w:start w:val="2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C4367C5"/>
    <w:multiLevelType w:val="hybridMultilevel"/>
    <w:tmpl w:val="35A8EC3A"/>
    <w:lvl w:ilvl="0" w:tplc="9ED27E5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05161"/>
    <w:multiLevelType w:val="hybridMultilevel"/>
    <w:tmpl w:val="1B8051EE"/>
    <w:lvl w:ilvl="0" w:tplc="E57C88AE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5" w:hanging="360"/>
      </w:pPr>
    </w:lvl>
    <w:lvl w:ilvl="2" w:tplc="041F001B" w:tentative="1">
      <w:start w:val="1"/>
      <w:numFmt w:val="lowerRoman"/>
      <w:lvlText w:val="%3."/>
      <w:lvlJc w:val="right"/>
      <w:pPr>
        <w:ind w:left="2365" w:hanging="180"/>
      </w:pPr>
    </w:lvl>
    <w:lvl w:ilvl="3" w:tplc="041F000F" w:tentative="1">
      <w:start w:val="1"/>
      <w:numFmt w:val="decimal"/>
      <w:lvlText w:val="%4."/>
      <w:lvlJc w:val="left"/>
      <w:pPr>
        <w:ind w:left="3085" w:hanging="360"/>
      </w:pPr>
    </w:lvl>
    <w:lvl w:ilvl="4" w:tplc="041F0019" w:tentative="1">
      <w:start w:val="1"/>
      <w:numFmt w:val="lowerLetter"/>
      <w:lvlText w:val="%5."/>
      <w:lvlJc w:val="left"/>
      <w:pPr>
        <w:ind w:left="3805" w:hanging="360"/>
      </w:pPr>
    </w:lvl>
    <w:lvl w:ilvl="5" w:tplc="041F001B" w:tentative="1">
      <w:start w:val="1"/>
      <w:numFmt w:val="lowerRoman"/>
      <w:lvlText w:val="%6."/>
      <w:lvlJc w:val="right"/>
      <w:pPr>
        <w:ind w:left="4525" w:hanging="180"/>
      </w:pPr>
    </w:lvl>
    <w:lvl w:ilvl="6" w:tplc="041F000F" w:tentative="1">
      <w:start w:val="1"/>
      <w:numFmt w:val="decimal"/>
      <w:lvlText w:val="%7."/>
      <w:lvlJc w:val="left"/>
      <w:pPr>
        <w:ind w:left="5245" w:hanging="360"/>
      </w:pPr>
    </w:lvl>
    <w:lvl w:ilvl="7" w:tplc="041F0019" w:tentative="1">
      <w:start w:val="1"/>
      <w:numFmt w:val="lowerLetter"/>
      <w:lvlText w:val="%8."/>
      <w:lvlJc w:val="left"/>
      <w:pPr>
        <w:ind w:left="5965" w:hanging="360"/>
      </w:pPr>
    </w:lvl>
    <w:lvl w:ilvl="8" w:tplc="041F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3">
    <w:nsid w:val="7F2D4225"/>
    <w:multiLevelType w:val="hybridMultilevel"/>
    <w:tmpl w:val="75628FFA"/>
    <w:lvl w:ilvl="0" w:tplc="041F0011">
      <w:start w:val="1"/>
      <w:numFmt w:val="decimal"/>
      <w:lvlText w:val="%1)"/>
      <w:lvlJc w:val="left"/>
      <w:pPr>
        <w:ind w:left="1285" w:hanging="360"/>
      </w:pPr>
    </w:lvl>
    <w:lvl w:ilvl="1" w:tplc="041F0019" w:tentative="1">
      <w:start w:val="1"/>
      <w:numFmt w:val="lowerLetter"/>
      <w:lvlText w:val="%2."/>
      <w:lvlJc w:val="left"/>
      <w:pPr>
        <w:ind w:left="2005" w:hanging="360"/>
      </w:pPr>
    </w:lvl>
    <w:lvl w:ilvl="2" w:tplc="041F001B" w:tentative="1">
      <w:start w:val="1"/>
      <w:numFmt w:val="lowerRoman"/>
      <w:lvlText w:val="%3."/>
      <w:lvlJc w:val="right"/>
      <w:pPr>
        <w:ind w:left="2725" w:hanging="180"/>
      </w:pPr>
    </w:lvl>
    <w:lvl w:ilvl="3" w:tplc="041F000F" w:tentative="1">
      <w:start w:val="1"/>
      <w:numFmt w:val="decimal"/>
      <w:lvlText w:val="%4."/>
      <w:lvlJc w:val="left"/>
      <w:pPr>
        <w:ind w:left="3445" w:hanging="360"/>
      </w:pPr>
    </w:lvl>
    <w:lvl w:ilvl="4" w:tplc="041F0019" w:tentative="1">
      <w:start w:val="1"/>
      <w:numFmt w:val="lowerLetter"/>
      <w:lvlText w:val="%5."/>
      <w:lvlJc w:val="left"/>
      <w:pPr>
        <w:ind w:left="4165" w:hanging="360"/>
      </w:pPr>
    </w:lvl>
    <w:lvl w:ilvl="5" w:tplc="041F001B" w:tentative="1">
      <w:start w:val="1"/>
      <w:numFmt w:val="lowerRoman"/>
      <w:lvlText w:val="%6."/>
      <w:lvlJc w:val="right"/>
      <w:pPr>
        <w:ind w:left="4885" w:hanging="180"/>
      </w:pPr>
    </w:lvl>
    <w:lvl w:ilvl="6" w:tplc="041F000F" w:tentative="1">
      <w:start w:val="1"/>
      <w:numFmt w:val="decimal"/>
      <w:lvlText w:val="%7."/>
      <w:lvlJc w:val="left"/>
      <w:pPr>
        <w:ind w:left="5605" w:hanging="360"/>
      </w:pPr>
    </w:lvl>
    <w:lvl w:ilvl="7" w:tplc="041F0019" w:tentative="1">
      <w:start w:val="1"/>
      <w:numFmt w:val="lowerLetter"/>
      <w:lvlText w:val="%8."/>
      <w:lvlJc w:val="left"/>
      <w:pPr>
        <w:ind w:left="6325" w:hanging="360"/>
      </w:pPr>
    </w:lvl>
    <w:lvl w:ilvl="8" w:tplc="041F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4">
    <w:nsid w:val="7FDB4203"/>
    <w:multiLevelType w:val="hybridMultilevel"/>
    <w:tmpl w:val="ACD27E0E"/>
    <w:lvl w:ilvl="0" w:tplc="212CFE56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5" w:hanging="360"/>
      </w:pPr>
    </w:lvl>
    <w:lvl w:ilvl="2" w:tplc="041F001B" w:tentative="1">
      <w:start w:val="1"/>
      <w:numFmt w:val="lowerRoman"/>
      <w:lvlText w:val="%3."/>
      <w:lvlJc w:val="right"/>
      <w:pPr>
        <w:ind w:left="2365" w:hanging="180"/>
      </w:pPr>
    </w:lvl>
    <w:lvl w:ilvl="3" w:tplc="041F000F" w:tentative="1">
      <w:start w:val="1"/>
      <w:numFmt w:val="decimal"/>
      <w:lvlText w:val="%4."/>
      <w:lvlJc w:val="left"/>
      <w:pPr>
        <w:ind w:left="3085" w:hanging="360"/>
      </w:pPr>
    </w:lvl>
    <w:lvl w:ilvl="4" w:tplc="041F0019" w:tentative="1">
      <w:start w:val="1"/>
      <w:numFmt w:val="lowerLetter"/>
      <w:lvlText w:val="%5."/>
      <w:lvlJc w:val="left"/>
      <w:pPr>
        <w:ind w:left="3805" w:hanging="360"/>
      </w:pPr>
    </w:lvl>
    <w:lvl w:ilvl="5" w:tplc="041F001B" w:tentative="1">
      <w:start w:val="1"/>
      <w:numFmt w:val="lowerRoman"/>
      <w:lvlText w:val="%6."/>
      <w:lvlJc w:val="right"/>
      <w:pPr>
        <w:ind w:left="4525" w:hanging="180"/>
      </w:pPr>
    </w:lvl>
    <w:lvl w:ilvl="6" w:tplc="041F000F" w:tentative="1">
      <w:start w:val="1"/>
      <w:numFmt w:val="decimal"/>
      <w:lvlText w:val="%7."/>
      <w:lvlJc w:val="left"/>
      <w:pPr>
        <w:ind w:left="5245" w:hanging="360"/>
      </w:pPr>
    </w:lvl>
    <w:lvl w:ilvl="7" w:tplc="041F0019" w:tentative="1">
      <w:start w:val="1"/>
      <w:numFmt w:val="lowerLetter"/>
      <w:lvlText w:val="%8."/>
      <w:lvlJc w:val="left"/>
      <w:pPr>
        <w:ind w:left="5965" w:hanging="360"/>
      </w:pPr>
    </w:lvl>
    <w:lvl w:ilvl="8" w:tplc="041F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2"/>
  </w:num>
  <w:num w:numId="8">
    <w:abstractNumId w:val="20"/>
  </w:num>
  <w:num w:numId="9">
    <w:abstractNumId w:val="23"/>
  </w:num>
  <w:num w:numId="10">
    <w:abstractNumId w:val="0"/>
  </w:num>
  <w:num w:numId="11">
    <w:abstractNumId w:val="14"/>
  </w:num>
  <w:num w:numId="12">
    <w:abstractNumId w:val="11"/>
  </w:num>
  <w:num w:numId="13">
    <w:abstractNumId w:val="8"/>
  </w:num>
  <w:num w:numId="14">
    <w:abstractNumId w:val="15"/>
  </w:num>
  <w:num w:numId="15">
    <w:abstractNumId w:val="22"/>
  </w:num>
  <w:num w:numId="16">
    <w:abstractNumId w:val="24"/>
  </w:num>
  <w:num w:numId="17">
    <w:abstractNumId w:val="10"/>
  </w:num>
  <w:num w:numId="18">
    <w:abstractNumId w:val="18"/>
  </w:num>
  <w:num w:numId="19">
    <w:abstractNumId w:val="13"/>
  </w:num>
  <w:num w:numId="20">
    <w:abstractNumId w:val="4"/>
  </w:num>
  <w:num w:numId="21">
    <w:abstractNumId w:val="19"/>
  </w:num>
  <w:num w:numId="22">
    <w:abstractNumId w:val="3"/>
  </w:num>
  <w:num w:numId="23">
    <w:abstractNumId w:val="6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CDE"/>
    <w:rsid w:val="0001062F"/>
    <w:rsid w:val="00016C26"/>
    <w:rsid w:val="0002061D"/>
    <w:rsid w:val="00021971"/>
    <w:rsid w:val="00021A7C"/>
    <w:rsid w:val="00024BD8"/>
    <w:rsid w:val="0003592E"/>
    <w:rsid w:val="000441DE"/>
    <w:rsid w:val="000507EF"/>
    <w:rsid w:val="00053811"/>
    <w:rsid w:val="00054298"/>
    <w:rsid w:val="00055768"/>
    <w:rsid w:val="0005666B"/>
    <w:rsid w:val="00076CD1"/>
    <w:rsid w:val="00081163"/>
    <w:rsid w:val="00084380"/>
    <w:rsid w:val="00084BDD"/>
    <w:rsid w:val="00086F86"/>
    <w:rsid w:val="00093077"/>
    <w:rsid w:val="00095628"/>
    <w:rsid w:val="00097380"/>
    <w:rsid w:val="00097B12"/>
    <w:rsid w:val="000A6B8B"/>
    <w:rsid w:val="000B46E0"/>
    <w:rsid w:val="000D2E89"/>
    <w:rsid w:val="000D3E1C"/>
    <w:rsid w:val="000E0F85"/>
    <w:rsid w:val="001005E6"/>
    <w:rsid w:val="00101094"/>
    <w:rsid w:val="00101D6A"/>
    <w:rsid w:val="00102180"/>
    <w:rsid w:val="00107AFA"/>
    <w:rsid w:val="00115716"/>
    <w:rsid w:val="00120CD3"/>
    <w:rsid w:val="00122B30"/>
    <w:rsid w:val="00122D84"/>
    <w:rsid w:val="001233D2"/>
    <w:rsid w:val="00123452"/>
    <w:rsid w:val="001441D3"/>
    <w:rsid w:val="00145254"/>
    <w:rsid w:val="00151F76"/>
    <w:rsid w:val="001534B1"/>
    <w:rsid w:val="00156C3A"/>
    <w:rsid w:val="00156D9F"/>
    <w:rsid w:val="00174A2C"/>
    <w:rsid w:val="00184496"/>
    <w:rsid w:val="00193D08"/>
    <w:rsid w:val="00196872"/>
    <w:rsid w:val="001A0849"/>
    <w:rsid w:val="001A43F1"/>
    <w:rsid w:val="001A4688"/>
    <w:rsid w:val="001D1520"/>
    <w:rsid w:val="001D4D1B"/>
    <w:rsid w:val="00204CBB"/>
    <w:rsid w:val="00204FD9"/>
    <w:rsid w:val="002200F0"/>
    <w:rsid w:val="00230316"/>
    <w:rsid w:val="0023643B"/>
    <w:rsid w:val="00241324"/>
    <w:rsid w:val="00242181"/>
    <w:rsid w:val="0024315F"/>
    <w:rsid w:val="00247424"/>
    <w:rsid w:val="00250FD2"/>
    <w:rsid w:val="00257979"/>
    <w:rsid w:val="002718F7"/>
    <w:rsid w:val="00281018"/>
    <w:rsid w:val="00281925"/>
    <w:rsid w:val="00282C59"/>
    <w:rsid w:val="00287C95"/>
    <w:rsid w:val="00294478"/>
    <w:rsid w:val="002967C3"/>
    <w:rsid w:val="002B1310"/>
    <w:rsid w:val="002B1B4E"/>
    <w:rsid w:val="002B41A7"/>
    <w:rsid w:val="002B6212"/>
    <w:rsid w:val="002C2725"/>
    <w:rsid w:val="002C3689"/>
    <w:rsid w:val="002C6E3B"/>
    <w:rsid w:val="002C7D1A"/>
    <w:rsid w:val="002D5F81"/>
    <w:rsid w:val="002E071E"/>
    <w:rsid w:val="002E50FD"/>
    <w:rsid w:val="002E7C55"/>
    <w:rsid w:val="002F0D92"/>
    <w:rsid w:val="002F693A"/>
    <w:rsid w:val="0030093C"/>
    <w:rsid w:val="00300BAD"/>
    <w:rsid w:val="00300D2F"/>
    <w:rsid w:val="00302AF0"/>
    <w:rsid w:val="00305366"/>
    <w:rsid w:val="003107DF"/>
    <w:rsid w:val="00310B68"/>
    <w:rsid w:val="00311ABC"/>
    <w:rsid w:val="00312936"/>
    <w:rsid w:val="00312952"/>
    <w:rsid w:val="00313709"/>
    <w:rsid w:val="00313B6D"/>
    <w:rsid w:val="00315C50"/>
    <w:rsid w:val="00332475"/>
    <w:rsid w:val="003343B9"/>
    <w:rsid w:val="00337CD7"/>
    <w:rsid w:val="003424C0"/>
    <w:rsid w:val="003441B0"/>
    <w:rsid w:val="00345441"/>
    <w:rsid w:val="0035301D"/>
    <w:rsid w:val="003532C1"/>
    <w:rsid w:val="00354A89"/>
    <w:rsid w:val="003648F8"/>
    <w:rsid w:val="00371B19"/>
    <w:rsid w:val="00375A38"/>
    <w:rsid w:val="00376150"/>
    <w:rsid w:val="00394995"/>
    <w:rsid w:val="003965C9"/>
    <w:rsid w:val="003975CD"/>
    <w:rsid w:val="003A5080"/>
    <w:rsid w:val="003B236D"/>
    <w:rsid w:val="003C670B"/>
    <w:rsid w:val="003D1A59"/>
    <w:rsid w:val="003D3026"/>
    <w:rsid w:val="003D49BE"/>
    <w:rsid w:val="003E2D1A"/>
    <w:rsid w:val="003E49B1"/>
    <w:rsid w:val="003F5E18"/>
    <w:rsid w:val="003F622D"/>
    <w:rsid w:val="004036EE"/>
    <w:rsid w:val="00405AD5"/>
    <w:rsid w:val="00405C07"/>
    <w:rsid w:val="00413FF2"/>
    <w:rsid w:val="00415853"/>
    <w:rsid w:val="00415F3C"/>
    <w:rsid w:val="00421A70"/>
    <w:rsid w:val="004221C6"/>
    <w:rsid w:val="00422A86"/>
    <w:rsid w:val="004257C9"/>
    <w:rsid w:val="00426680"/>
    <w:rsid w:val="00426F95"/>
    <w:rsid w:val="004301AE"/>
    <w:rsid w:val="00435AC1"/>
    <w:rsid w:val="00446DD3"/>
    <w:rsid w:val="00453303"/>
    <w:rsid w:val="004625DD"/>
    <w:rsid w:val="00464FC1"/>
    <w:rsid w:val="00472DF7"/>
    <w:rsid w:val="0048661D"/>
    <w:rsid w:val="00486F1F"/>
    <w:rsid w:val="00491523"/>
    <w:rsid w:val="004A06A9"/>
    <w:rsid w:val="004B620C"/>
    <w:rsid w:val="004B7780"/>
    <w:rsid w:val="004B7829"/>
    <w:rsid w:val="004C499D"/>
    <w:rsid w:val="004D06EF"/>
    <w:rsid w:val="004E0185"/>
    <w:rsid w:val="004F7EED"/>
    <w:rsid w:val="005025FB"/>
    <w:rsid w:val="00505714"/>
    <w:rsid w:val="00513021"/>
    <w:rsid w:val="00515E22"/>
    <w:rsid w:val="00520BA9"/>
    <w:rsid w:val="0052668D"/>
    <w:rsid w:val="005269C8"/>
    <w:rsid w:val="00530E87"/>
    <w:rsid w:val="00545564"/>
    <w:rsid w:val="00555421"/>
    <w:rsid w:val="00561EA1"/>
    <w:rsid w:val="00570B3A"/>
    <w:rsid w:val="00571415"/>
    <w:rsid w:val="0057769E"/>
    <w:rsid w:val="00583F8E"/>
    <w:rsid w:val="00590F91"/>
    <w:rsid w:val="0059159E"/>
    <w:rsid w:val="005A03E5"/>
    <w:rsid w:val="005A675C"/>
    <w:rsid w:val="005B0412"/>
    <w:rsid w:val="005B0EB4"/>
    <w:rsid w:val="005B1AF1"/>
    <w:rsid w:val="005B61CA"/>
    <w:rsid w:val="005C0D66"/>
    <w:rsid w:val="005C247A"/>
    <w:rsid w:val="005C37DC"/>
    <w:rsid w:val="005D22A0"/>
    <w:rsid w:val="005D38F5"/>
    <w:rsid w:val="005D6EFC"/>
    <w:rsid w:val="005E6D4C"/>
    <w:rsid w:val="005F019E"/>
    <w:rsid w:val="005F06E7"/>
    <w:rsid w:val="005F610D"/>
    <w:rsid w:val="005F7B80"/>
    <w:rsid w:val="00601011"/>
    <w:rsid w:val="006010F1"/>
    <w:rsid w:val="006232D5"/>
    <w:rsid w:val="006266CF"/>
    <w:rsid w:val="0063592B"/>
    <w:rsid w:val="00637CE8"/>
    <w:rsid w:val="00641F52"/>
    <w:rsid w:val="006441C3"/>
    <w:rsid w:val="00652816"/>
    <w:rsid w:val="0065508E"/>
    <w:rsid w:val="006614A7"/>
    <w:rsid w:val="00665B13"/>
    <w:rsid w:val="00672E40"/>
    <w:rsid w:val="00674CA9"/>
    <w:rsid w:val="00677639"/>
    <w:rsid w:val="00683DCB"/>
    <w:rsid w:val="00684FE1"/>
    <w:rsid w:val="00687F74"/>
    <w:rsid w:val="0069057F"/>
    <w:rsid w:val="00690EE8"/>
    <w:rsid w:val="00691153"/>
    <w:rsid w:val="00692A5D"/>
    <w:rsid w:val="00697758"/>
    <w:rsid w:val="006A0B8A"/>
    <w:rsid w:val="006A2200"/>
    <w:rsid w:val="006A304F"/>
    <w:rsid w:val="006A6A68"/>
    <w:rsid w:val="006B7FAC"/>
    <w:rsid w:val="006C28AD"/>
    <w:rsid w:val="006C6F92"/>
    <w:rsid w:val="006D4B1A"/>
    <w:rsid w:val="006E1F1D"/>
    <w:rsid w:val="006E5988"/>
    <w:rsid w:val="006F66EC"/>
    <w:rsid w:val="0071009B"/>
    <w:rsid w:val="0071189F"/>
    <w:rsid w:val="007249C2"/>
    <w:rsid w:val="00727C04"/>
    <w:rsid w:val="007352C4"/>
    <w:rsid w:val="007702B2"/>
    <w:rsid w:val="00771E72"/>
    <w:rsid w:val="00783F69"/>
    <w:rsid w:val="0078554C"/>
    <w:rsid w:val="00791F45"/>
    <w:rsid w:val="00797968"/>
    <w:rsid w:val="007A2594"/>
    <w:rsid w:val="007B084F"/>
    <w:rsid w:val="007B4B52"/>
    <w:rsid w:val="007B59B8"/>
    <w:rsid w:val="007B70D0"/>
    <w:rsid w:val="007C572F"/>
    <w:rsid w:val="007E7026"/>
    <w:rsid w:val="007E78DF"/>
    <w:rsid w:val="007F20EB"/>
    <w:rsid w:val="008002FF"/>
    <w:rsid w:val="008113D1"/>
    <w:rsid w:val="008138D3"/>
    <w:rsid w:val="0082130F"/>
    <w:rsid w:val="008237D9"/>
    <w:rsid w:val="008259F6"/>
    <w:rsid w:val="00830EA8"/>
    <w:rsid w:val="00832C7E"/>
    <w:rsid w:val="008422DB"/>
    <w:rsid w:val="0084374A"/>
    <w:rsid w:val="00843FC3"/>
    <w:rsid w:val="0084464D"/>
    <w:rsid w:val="00845870"/>
    <w:rsid w:val="0085545F"/>
    <w:rsid w:val="00855F0E"/>
    <w:rsid w:val="00856D48"/>
    <w:rsid w:val="00856E13"/>
    <w:rsid w:val="008573D2"/>
    <w:rsid w:val="00860CE6"/>
    <w:rsid w:val="00864EBE"/>
    <w:rsid w:val="00865009"/>
    <w:rsid w:val="00880D4C"/>
    <w:rsid w:val="00883CF6"/>
    <w:rsid w:val="00891D01"/>
    <w:rsid w:val="008A0420"/>
    <w:rsid w:val="008A7382"/>
    <w:rsid w:val="008C0B6A"/>
    <w:rsid w:val="008C5BFB"/>
    <w:rsid w:val="008C6608"/>
    <w:rsid w:val="008D05D5"/>
    <w:rsid w:val="008D4C87"/>
    <w:rsid w:val="008D7135"/>
    <w:rsid w:val="008E34FA"/>
    <w:rsid w:val="008F1472"/>
    <w:rsid w:val="008F14EF"/>
    <w:rsid w:val="00900312"/>
    <w:rsid w:val="00903C9B"/>
    <w:rsid w:val="009072B6"/>
    <w:rsid w:val="00911C74"/>
    <w:rsid w:val="00912654"/>
    <w:rsid w:val="00923E09"/>
    <w:rsid w:val="00927722"/>
    <w:rsid w:val="00933AB3"/>
    <w:rsid w:val="0093683A"/>
    <w:rsid w:val="00941D30"/>
    <w:rsid w:val="0094708C"/>
    <w:rsid w:val="009500EE"/>
    <w:rsid w:val="009643A2"/>
    <w:rsid w:val="00967772"/>
    <w:rsid w:val="00971FB7"/>
    <w:rsid w:val="00972FBD"/>
    <w:rsid w:val="00991457"/>
    <w:rsid w:val="0099551A"/>
    <w:rsid w:val="009A3680"/>
    <w:rsid w:val="009A4FFA"/>
    <w:rsid w:val="009A5DC1"/>
    <w:rsid w:val="009B01CD"/>
    <w:rsid w:val="009B16D9"/>
    <w:rsid w:val="009B7A9C"/>
    <w:rsid w:val="009C4FC3"/>
    <w:rsid w:val="009C6F5B"/>
    <w:rsid w:val="009D1FA2"/>
    <w:rsid w:val="009E1C7E"/>
    <w:rsid w:val="009E2F10"/>
    <w:rsid w:val="009F3DC0"/>
    <w:rsid w:val="009F5933"/>
    <w:rsid w:val="009F5D08"/>
    <w:rsid w:val="00A0072D"/>
    <w:rsid w:val="00A013D8"/>
    <w:rsid w:val="00A06E46"/>
    <w:rsid w:val="00A12BB1"/>
    <w:rsid w:val="00A1439B"/>
    <w:rsid w:val="00A23556"/>
    <w:rsid w:val="00A23AF9"/>
    <w:rsid w:val="00A27FC4"/>
    <w:rsid w:val="00A32BE1"/>
    <w:rsid w:val="00A42513"/>
    <w:rsid w:val="00A42583"/>
    <w:rsid w:val="00A672B5"/>
    <w:rsid w:val="00A73587"/>
    <w:rsid w:val="00A73EDF"/>
    <w:rsid w:val="00A80264"/>
    <w:rsid w:val="00A80D3E"/>
    <w:rsid w:val="00A844A0"/>
    <w:rsid w:val="00A85E47"/>
    <w:rsid w:val="00A87272"/>
    <w:rsid w:val="00A95DE6"/>
    <w:rsid w:val="00AA7861"/>
    <w:rsid w:val="00AC11C1"/>
    <w:rsid w:val="00AC4292"/>
    <w:rsid w:val="00AE67B7"/>
    <w:rsid w:val="00AE68E2"/>
    <w:rsid w:val="00AF6E1D"/>
    <w:rsid w:val="00B008ED"/>
    <w:rsid w:val="00B05DFC"/>
    <w:rsid w:val="00B06C82"/>
    <w:rsid w:val="00B15CA7"/>
    <w:rsid w:val="00B161E6"/>
    <w:rsid w:val="00B174C1"/>
    <w:rsid w:val="00B175A5"/>
    <w:rsid w:val="00B218F1"/>
    <w:rsid w:val="00B23AB2"/>
    <w:rsid w:val="00B25E3F"/>
    <w:rsid w:val="00B27D6F"/>
    <w:rsid w:val="00B32AA8"/>
    <w:rsid w:val="00B35E24"/>
    <w:rsid w:val="00B36257"/>
    <w:rsid w:val="00B46031"/>
    <w:rsid w:val="00B478AE"/>
    <w:rsid w:val="00B545BD"/>
    <w:rsid w:val="00B67A23"/>
    <w:rsid w:val="00B76268"/>
    <w:rsid w:val="00B76321"/>
    <w:rsid w:val="00B81D1A"/>
    <w:rsid w:val="00B8244B"/>
    <w:rsid w:val="00B903D6"/>
    <w:rsid w:val="00BA5CEC"/>
    <w:rsid w:val="00BB1AF5"/>
    <w:rsid w:val="00BB561D"/>
    <w:rsid w:val="00BB6324"/>
    <w:rsid w:val="00BC66AC"/>
    <w:rsid w:val="00BC74AD"/>
    <w:rsid w:val="00BD21AF"/>
    <w:rsid w:val="00BD26EE"/>
    <w:rsid w:val="00BD721C"/>
    <w:rsid w:val="00BD7F47"/>
    <w:rsid w:val="00BE683F"/>
    <w:rsid w:val="00BF4895"/>
    <w:rsid w:val="00BF5C50"/>
    <w:rsid w:val="00BF7562"/>
    <w:rsid w:val="00C01A16"/>
    <w:rsid w:val="00C033B4"/>
    <w:rsid w:val="00C111FC"/>
    <w:rsid w:val="00C121DC"/>
    <w:rsid w:val="00C208F8"/>
    <w:rsid w:val="00C21364"/>
    <w:rsid w:val="00C267FD"/>
    <w:rsid w:val="00C26F9C"/>
    <w:rsid w:val="00C32C63"/>
    <w:rsid w:val="00C367EE"/>
    <w:rsid w:val="00C43DD4"/>
    <w:rsid w:val="00C5229A"/>
    <w:rsid w:val="00C5310F"/>
    <w:rsid w:val="00C55CFA"/>
    <w:rsid w:val="00C60E6B"/>
    <w:rsid w:val="00C64AC7"/>
    <w:rsid w:val="00C64DD5"/>
    <w:rsid w:val="00C7150C"/>
    <w:rsid w:val="00C812AE"/>
    <w:rsid w:val="00C819E6"/>
    <w:rsid w:val="00C84CCC"/>
    <w:rsid w:val="00C86D85"/>
    <w:rsid w:val="00C9200E"/>
    <w:rsid w:val="00C950AF"/>
    <w:rsid w:val="00CA1047"/>
    <w:rsid w:val="00CB2BD8"/>
    <w:rsid w:val="00CB36F2"/>
    <w:rsid w:val="00CC2C9C"/>
    <w:rsid w:val="00CD12AA"/>
    <w:rsid w:val="00CD57B1"/>
    <w:rsid w:val="00CD5922"/>
    <w:rsid w:val="00CE0784"/>
    <w:rsid w:val="00CE0C3E"/>
    <w:rsid w:val="00CE3950"/>
    <w:rsid w:val="00CE4CE1"/>
    <w:rsid w:val="00CE5693"/>
    <w:rsid w:val="00CE6C16"/>
    <w:rsid w:val="00CF6935"/>
    <w:rsid w:val="00CF6F93"/>
    <w:rsid w:val="00CF7CD5"/>
    <w:rsid w:val="00D20AA7"/>
    <w:rsid w:val="00D229D2"/>
    <w:rsid w:val="00D26B31"/>
    <w:rsid w:val="00D34B9B"/>
    <w:rsid w:val="00D40C97"/>
    <w:rsid w:val="00D40FAC"/>
    <w:rsid w:val="00D41659"/>
    <w:rsid w:val="00D4173F"/>
    <w:rsid w:val="00D437CD"/>
    <w:rsid w:val="00D4679A"/>
    <w:rsid w:val="00D57851"/>
    <w:rsid w:val="00D63CDE"/>
    <w:rsid w:val="00D65271"/>
    <w:rsid w:val="00D76B0E"/>
    <w:rsid w:val="00D823E5"/>
    <w:rsid w:val="00D841A6"/>
    <w:rsid w:val="00D96482"/>
    <w:rsid w:val="00D9684E"/>
    <w:rsid w:val="00D97F90"/>
    <w:rsid w:val="00DA29C8"/>
    <w:rsid w:val="00DA3D1A"/>
    <w:rsid w:val="00DA653C"/>
    <w:rsid w:val="00DC310A"/>
    <w:rsid w:val="00DC5267"/>
    <w:rsid w:val="00DC5DA1"/>
    <w:rsid w:val="00DD2CA9"/>
    <w:rsid w:val="00DF10B7"/>
    <w:rsid w:val="00DF54F6"/>
    <w:rsid w:val="00E02E9B"/>
    <w:rsid w:val="00E04C93"/>
    <w:rsid w:val="00E0591E"/>
    <w:rsid w:val="00E1063A"/>
    <w:rsid w:val="00E117E4"/>
    <w:rsid w:val="00E1258A"/>
    <w:rsid w:val="00E12C35"/>
    <w:rsid w:val="00E16C93"/>
    <w:rsid w:val="00E24877"/>
    <w:rsid w:val="00E31C9F"/>
    <w:rsid w:val="00E3234F"/>
    <w:rsid w:val="00E41323"/>
    <w:rsid w:val="00E42904"/>
    <w:rsid w:val="00E429B6"/>
    <w:rsid w:val="00E469C5"/>
    <w:rsid w:val="00E46E40"/>
    <w:rsid w:val="00E52A16"/>
    <w:rsid w:val="00E63352"/>
    <w:rsid w:val="00E6728A"/>
    <w:rsid w:val="00E733B1"/>
    <w:rsid w:val="00E80234"/>
    <w:rsid w:val="00E8174B"/>
    <w:rsid w:val="00E82C61"/>
    <w:rsid w:val="00E84E04"/>
    <w:rsid w:val="00E85E86"/>
    <w:rsid w:val="00E93F9D"/>
    <w:rsid w:val="00E9640A"/>
    <w:rsid w:val="00EA679A"/>
    <w:rsid w:val="00EB2A97"/>
    <w:rsid w:val="00EB4C29"/>
    <w:rsid w:val="00EB6702"/>
    <w:rsid w:val="00EC565B"/>
    <w:rsid w:val="00EC6A9D"/>
    <w:rsid w:val="00ED1C8B"/>
    <w:rsid w:val="00ED4FB5"/>
    <w:rsid w:val="00ED6EF3"/>
    <w:rsid w:val="00EE15FA"/>
    <w:rsid w:val="00EE289A"/>
    <w:rsid w:val="00EE67F5"/>
    <w:rsid w:val="00F009E0"/>
    <w:rsid w:val="00F02C82"/>
    <w:rsid w:val="00F262FC"/>
    <w:rsid w:val="00F37A6C"/>
    <w:rsid w:val="00F47043"/>
    <w:rsid w:val="00F50FC4"/>
    <w:rsid w:val="00F5129F"/>
    <w:rsid w:val="00F56833"/>
    <w:rsid w:val="00F6238E"/>
    <w:rsid w:val="00F63845"/>
    <w:rsid w:val="00F66BA8"/>
    <w:rsid w:val="00F75437"/>
    <w:rsid w:val="00F75B94"/>
    <w:rsid w:val="00F83FC8"/>
    <w:rsid w:val="00F859A6"/>
    <w:rsid w:val="00FA0CEC"/>
    <w:rsid w:val="00FA2BC1"/>
    <w:rsid w:val="00FA5383"/>
    <w:rsid w:val="00FA7085"/>
    <w:rsid w:val="00FB4D8F"/>
    <w:rsid w:val="00FB4E89"/>
    <w:rsid w:val="00FC2A80"/>
    <w:rsid w:val="00FC3F58"/>
    <w:rsid w:val="00FD2038"/>
    <w:rsid w:val="00FD646F"/>
    <w:rsid w:val="00FE003E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k3">
    <w:name w:val="heading 3"/>
    <w:basedOn w:val="Normal"/>
    <w:link w:val="Balk3Char"/>
    <w:qFormat/>
    <w:rsid w:val="00D63CDE"/>
    <w:pPr>
      <w:keepNext/>
      <w:jc w:val="both"/>
      <w:outlineLvl w:val="2"/>
    </w:pPr>
    <w:rPr>
      <w:b/>
      <w:bCs/>
      <w:sz w:val="28"/>
      <w:szCs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D63CDE"/>
    <w:rPr>
      <w:rFonts w:ascii="Times New Roman" w:eastAsia="MS Mincho" w:hAnsi="Times New Roman" w:cs="Times New Roman"/>
      <w:b/>
      <w:bCs/>
      <w:sz w:val="28"/>
      <w:szCs w:val="28"/>
      <w:u w:val="single"/>
      <w:lang w:eastAsia="ja-JP"/>
    </w:rPr>
  </w:style>
  <w:style w:type="paragraph" w:styleId="GvdeMetniGirintisi">
    <w:name w:val="Body Text Indent"/>
    <w:basedOn w:val="Normal"/>
    <w:link w:val="GvdeMetniGirintisiChar"/>
    <w:rsid w:val="00D63CDE"/>
    <w:pPr>
      <w:spacing w:before="100" w:beforeAutospacing="1" w:after="100" w:afterAutospacing="1"/>
    </w:pPr>
  </w:style>
  <w:style w:type="character" w:customStyle="1" w:styleId="GvdeMetniGirintisiChar">
    <w:name w:val="Gövde Metni Girintisi Char"/>
    <w:basedOn w:val="VarsaylanParagrafYazTipi"/>
    <w:link w:val="GvdeMetniGirintisi"/>
    <w:rsid w:val="00D63CD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rsid w:val="00D63CDE"/>
    <w:pPr>
      <w:spacing w:before="100" w:beforeAutospacing="1" w:after="100" w:afterAutospacing="1"/>
    </w:pPr>
  </w:style>
  <w:style w:type="paragraph" w:styleId="GvdeMetniGirintisi2">
    <w:name w:val="Body Text Indent 2"/>
    <w:basedOn w:val="Normal"/>
    <w:link w:val="GvdeMetniGirintisi2Char"/>
    <w:rsid w:val="00D63CDE"/>
    <w:pPr>
      <w:spacing w:before="100" w:beforeAutospacing="1" w:after="100" w:afterAutospacing="1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63CD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GvdeMetni2">
    <w:name w:val="Body Text 2"/>
    <w:basedOn w:val="Normal"/>
    <w:link w:val="GvdeMetni2Char"/>
    <w:rsid w:val="00D63CDE"/>
    <w:pPr>
      <w:spacing w:before="100" w:beforeAutospacing="1" w:after="100" w:afterAutospacing="1"/>
    </w:pPr>
  </w:style>
  <w:style w:type="character" w:customStyle="1" w:styleId="GvdeMetni2Char">
    <w:name w:val="Gövde Metni 2 Char"/>
    <w:basedOn w:val="VarsaylanParagrafYazTipi"/>
    <w:link w:val="GvdeMetni2"/>
    <w:rsid w:val="00D63CD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ltbilgi">
    <w:name w:val="footer"/>
    <w:basedOn w:val="Normal"/>
    <w:link w:val="AltbilgiChar"/>
    <w:rsid w:val="00D63C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63CD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ayfaNumaras">
    <w:name w:val="page number"/>
    <w:basedOn w:val="VarsaylanParagrafYazTipi"/>
    <w:rsid w:val="00D63CDE"/>
  </w:style>
  <w:style w:type="character" w:customStyle="1" w:styleId="longtext1">
    <w:name w:val="long_text1"/>
    <w:rsid w:val="00D63CDE"/>
    <w:rPr>
      <w:sz w:val="24"/>
      <w:szCs w:val="24"/>
    </w:rPr>
  </w:style>
  <w:style w:type="paragraph" w:styleId="AralkYok">
    <w:name w:val="No Spacing"/>
    <w:uiPriority w:val="1"/>
    <w:qFormat/>
    <w:rsid w:val="00D63C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8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8438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C28AD"/>
    <w:pPr>
      <w:ind w:left="720"/>
      <w:contextualSpacing/>
    </w:pPr>
  </w:style>
  <w:style w:type="table" w:styleId="TabloKlavuzu">
    <w:name w:val="Table Grid"/>
    <w:basedOn w:val="NormalTablo"/>
    <w:uiPriority w:val="59"/>
    <w:rsid w:val="00FA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erdinç gülcü</dc:creator>
  <cp:lastModifiedBy>pc</cp:lastModifiedBy>
  <cp:revision>3</cp:revision>
  <dcterms:created xsi:type="dcterms:W3CDTF">2022-08-23T09:35:00Z</dcterms:created>
  <dcterms:modified xsi:type="dcterms:W3CDTF">2022-08-23T14:54:00Z</dcterms:modified>
</cp:coreProperties>
</file>